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C4892B" w14:textId="65C7E461" w:rsidR="00A87C4F" w:rsidRPr="00994E2B" w:rsidRDefault="00994E2B" w:rsidP="00994E2B">
      <w:pPr>
        <w:jc w:val="center"/>
        <w:rPr>
          <w:b/>
          <w:lang w:val="es-CO"/>
        </w:rPr>
      </w:pPr>
      <w:r w:rsidRPr="00994E2B">
        <w:rPr>
          <w:b/>
          <w:lang w:val="es-CO"/>
        </w:rPr>
        <w:t>EL INSTITUTO DE HIDROLOGÍA, METEOROLOGIA Y ESTUDIOS AMBIENTALES  - IDEAM</w:t>
      </w:r>
    </w:p>
    <w:p w14:paraId="40914850" w14:textId="77777777" w:rsidR="00994E2B" w:rsidRDefault="00994E2B" w:rsidP="00994E2B">
      <w:pPr>
        <w:jc w:val="center"/>
        <w:rPr>
          <w:lang w:val="es-CO"/>
        </w:rPr>
      </w:pPr>
    </w:p>
    <w:p w14:paraId="208FEE32" w14:textId="77777777" w:rsidR="00994E2B" w:rsidRDefault="00994E2B" w:rsidP="00994E2B">
      <w:pPr>
        <w:jc w:val="center"/>
        <w:rPr>
          <w:lang w:val="es-CO"/>
        </w:rPr>
      </w:pPr>
    </w:p>
    <w:p w14:paraId="57B6BF00" w14:textId="75950623" w:rsidR="00994E2B" w:rsidRDefault="00994E2B" w:rsidP="00994E2B">
      <w:pPr>
        <w:jc w:val="both"/>
        <w:rPr>
          <w:lang w:val="es-CO"/>
        </w:rPr>
      </w:pPr>
      <w:r w:rsidRPr="00994E2B">
        <w:rPr>
          <w:lang w:val="es-CO"/>
        </w:rPr>
        <w:t>Invita a los interesados</w:t>
      </w:r>
      <w:r w:rsidR="00BE6258">
        <w:rPr>
          <w:lang w:val="es-CO"/>
        </w:rPr>
        <w:t xml:space="preserve"> que cumplan con el perfil que a continuación se relaciona, enviar su hoja de vida</w:t>
      </w:r>
      <w:r w:rsidRPr="00994E2B">
        <w:rPr>
          <w:lang w:val="es-CO"/>
        </w:rPr>
        <w:t xml:space="preserve"> </w:t>
      </w:r>
      <w:r>
        <w:rPr>
          <w:lang w:val="es-CO"/>
        </w:rPr>
        <w:t>con el fin de fortalecer el banco de hojas de vida del Instituto:</w:t>
      </w:r>
    </w:p>
    <w:p w14:paraId="23EE3A5D" w14:textId="77777777" w:rsidR="00994E2B" w:rsidRDefault="00994E2B" w:rsidP="00994E2B">
      <w:pPr>
        <w:jc w:val="both"/>
        <w:rPr>
          <w:lang w:val="es-CO"/>
        </w:rPr>
      </w:pPr>
    </w:p>
    <w:p w14:paraId="682B8514" w14:textId="77777777" w:rsidR="00B42DFC" w:rsidRDefault="00B42DFC" w:rsidP="00994E2B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7"/>
        <w:gridCol w:w="3649"/>
        <w:gridCol w:w="1843"/>
        <w:gridCol w:w="1817"/>
      </w:tblGrid>
      <w:tr w:rsidR="004C741E" w:rsidRPr="009D15CB" w14:paraId="6500EC5D" w14:textId="3D815180" w:rsidTr="00B42DFC">
        <w:tc>
          <w:tcPr>
            <w:tcW w:w="1756" w:type="dxa"/>
          </w:tcPr>
          <w:p w14:paraId="350BBF89" w14:textId="77777777" w:rsidR="00B42DFC" w:rsidRPr="009D15CB" w:rsidRDefault="00B42DFC" w:rsidP="00B42DFC">
            <w:pPr>
              <w:jc w:val="center"/>
              <w:rPr>
                <w:b/>
              </w:rPr>
            </w:pPr>
            <w:r w:rsidRPr="009D15CB">
              <w:rPr>
                <w:b/>
              </w:rPr>
              <w:t>PERFIL</w:t>
            </w:r>
          </w:p>
        </w:tc>
        <w:tc>
          <w:tcPr>
            <w:tcW w:w="3899" w:type="dxa"/>
          </w:tcPr>
          <w:p w14:paraId="1EBFB21B" w14:textId="77777777" w:rsidR="00B42DFC" w:rsidRPr="009D15CB" w:rsidRDefault="00B42DFC" w:rsidP="00B42DFC">
            <w:pPr>
              <w:jc w:val="center"/>
              <w:rPr>
                <w:b/>
              </w:rPr>
            </w:pPr>
            <w:r w:rsidRPr="009D15CB">
              <w:rPr>
                <w:b/>
              </w:rPr>
              <w:t>ACTIVIDADES</w:t>
            </w:r>
          </w:p>
        </w:tc>
        <w:tc>
          <w:tcPr>
            <w:tcW w:w="1971" w:type="dxa"/>
          </w:tcPr>
          <w:p w14:paraId="3B20664A" w14:textId="77777777" w:rsidR="00B42DFC" w:rsidRPr="009D15CB" w:rsidRDefault="00B42DFC" w:rsidP="00B42DFC">
            <w:pPr>
              <w:jc w:val="center"/>
              <w:rPr>
                <w:b/>
              </w:rPr>
            </w:pPr>
            <w:r w:rsidRPr="009D15CB">
              <w:rPr>
                <w:b/>
              </w:rPr>
              <w:t>ÁREA</w:t>
            </w:r>
          </w:p>
        </w:tc>
        <w:tc>
          <w:tcPr>
            <w:tcW w:w="1430" w:type="dxa"/>
          </w:tcPr>
          <w:p w14:paraId="25206814" w14:textId="6E6D0A68" w:rsidR="00B42DFC" w:rsidRPr="009D15CB" w:rsidRDefault="00B42DFC" w:rsidP="00B42DFC">
            <w:pPr>
              <w:jc w:val="center"/>
              <w:rPr>
                <w:b/>
              </w:rPr>
            </w:pPr>
            <w:r>
              <w:rPr>
                <w:b/>
              </w:rPr>
              <w:t>PERSONAS REQUERIDAS</w:t>
            </w:r>
          </w:p>
        </w:tc>
      </w:tr>
      <w:tr w:rsidR="004C741E" w:rsidRPr="009D15CB" w14:paraId="2953BFA2" w14:textId="6745932A" w:rsidTr="00B42DFC">
        <w:tc>
          <w:tcPr>
            <w:tcW w:w="1756" w:type="dxa"/>
          </w:tcPr>
          <w:p w14:paraId="6F789090" w14:textId="10804FF9" w:rsidR="00B42DFC" w:rsidRPr="00111A89" w:rsidRDefault="00091FD2" w:rsidP="005D0D38">
            <w:r w:rsidRPr="00091FD2">
              <w:rPr>
                <w:color w:val="000000"/>
                <w:shd w:val="clear" w:color="auto" w:fill="FFFFFF"/>
              </w:rPr>
              <w:t>Profesional en ingeniería de sistemas, ingeniería electrónica, con especialización en auditoria de sistemas, seguridad de redes o gestión de proyectos informáticos, con experiencia relacionada de 15 meses en auditoria de sistemas, de no contar con título de posgrado, se requerirá 24 meses de experiencia relacionada adicional.</w:t>
            </w:r>
          </w:p>
        </w:tc>
        <w:tc>
          <w:tcPr>
            <w:tcW w:w="3899" w:type="dxa"/>
          </w:tcPr>
          <w:p w14:paraId="47B1C703" w14:textId="697B2F99" w:rsidR="00111A89" w:rsidRDefault="00DF4251" w:rsidP="00B70265">
            <w:pPr>
              <w:pStyle w:val="Prrafodelista"/>
              <w:numPr>
                <w:ilvl w:val="0"/>
                <w:numId w:val="4"/>
              </w:numPr>
              <w:ind w:left="239"/>
            </w:pPr>
            <w:r>
              <w:t xml:space="preserve">Evaluar </w:t>
            </w:r>
            <w:r w:rsidR="00111A89">
              <w:t xml:space="preserve"> los diferentes sistemas en operación (flujo de información, procedimientos, documentación, redundancia, organización de archivos, estándares de programación, controles, utilización de los sistemas), y elaborar los respectivos informes. </w:t>
            </w:r>
          </w:p>
          <w:p w14:paraId="204D6CEE" w14:textId="77777777" w:rsidR="00B70265" w:rsidRDefault="00111A89" w:rsidP="00B70265">
            <w:pPr>
              <w:pStyle w:val="Prrafodelista"/>
              <w:numPr>
                <w:ilvl w:val="0"/>
                <w:numId w:val="4"/>
              </w:numPr>
              <w:ind w:left="239" w:hanging="239"/>
            </w:pPr>
            <w:r>
              <w:t>Evaluar los avance</w:t>
            </w:r>
            <w:r w:rsidR="00B70265">
              <w:t>s</w:t>
            </w:r>
            <w:r>
              <w:t xml:space="preserve"> de los sistemas en desarrollo y </w:t>
            </w:r>
            <w:r w:rsidR="00B70265">
              <w:t xml:space="preserve">la </w:t>
            </w:r>
            <w:r>
              <w:t>congruencia</w:t>
            </w:r>
            <w:r w:rsidR="00B70265">
              <w:t xml:space="preserve"> y/o compatibilidad </w:t>
            </w:r>
            <w:r>
              <w:t xml:space="preserve"> con el diseño general</w:t>
            </w:r>
            <w:r w:rsidR="00B70265">
              <w:t xml:space="preserve">. </w:t>
            </w:r>
          </w:p>
          <w:p w14:paraId="355339C7" w14:textId="77777777" w:rsidR="00B70265" w:rsidRDefault="00B70265" w:rsidP="00111A89">
            <w:pPr>
              <w:pStyle w:val="Prrafodelista"/>
              <w:numPr>
                <w:ilvl w:val="0"/>
                <w:numId w:val="4"/>
              </w:numPr>
              <w:ind w:left="239" w:hanging="239"/>
            </w:pPr>
            <w:r>
              <w:t>Valorar la s</w:t>
            </w:r>
            <w:r w:rsidR="00111A89">
              <w:t>eguridad físi</w:t>
            </w:r>
            <w:r>
              <w:t>ca y lógica de los sistemas, su</w:t>
            </w:r>
            <w:r w:rsidR="00111A89">
              <w:t xml:space="preserve"> confidencialidad y respaldos</w:t>
            </w:r>
            <w:r>
              <w:t>.</w:t>
            </w:r>
          </w:p>
          <w:p w14:paraId="5FE52085" w14:textId="621EBD76" w:rsidR="00B42DFC" w:rsidRPr="004C741E" w:rsidRDefault="00091FD2" w:rsidP="00091FD2">
            <w:pPr>
              <w:pStyle w:val="Prrafodelista"/>
              <w:numPr>
                <w:ilvl w:val="0"/>
                <w:numId w:val="4"/>
              </w:numPr>
              <w:spacing w:before="0" w:beforeAutospacing="0" w:after="0" w:afterAutospacing="0"/>
              <w:ind w:left="240" w:hanging="240"/>
            </w:pPr>
            <w:r>
              <w:t xml:space="preserve">Valoración, ajustes, migración de información, y puesta en marcha de la aplicación SUIT VISION, para la Oficina de Control Interno. </w:t>
            </w:r>
          </w:p>
        </w:tc>
        <w:tc>
          <w:tcPr>
            <w:tcW w:w="1971" w:type="dxa"/>
          </w:tcPr>
          <w:p w14:paraId="741D7664" w14:textId="08DC14D6" w:rsidR="00B42DFC" w:rsidRPr="009D15CB" w:rsidRDefault="00111A89" w:rsidP="00B42DFC">
            <w:pPr>
              <w:jc w:val="center"/>
            </w:pPr>
            <w:r>
              <w:t>Oficina de Control Interno</w:t>
            </w:r>
          </w:p>
        </w:tc>
        <w:tc>
          <w:tcPr>
            <w:tcW w:w="1430" w:type="dxa"/>
          </w:tcPr>
          <w:p w14:paraId="732BB288" w14:textId="381B0D19" w:rsidR="00B42DFC" w:rsidRPr="009D15CB" w:rsidRDefault="00111A89" w:rsidP="00BD6CF6">
            <w:pPr>
              <w:jc w:val="center"/>
            </w:pPr>
            <w:r>
              <w:t>una (1</w:t>
            </w:r>
            <w:r w:rsidR="00B42DFC">
              <w:t>)</w:t>
            </w:r>
          </w:p>
        </w:tc>
      </w:tr>
    </w:tbl>
    <w:p w14:paraId="689D515E" w14:textId="371EF851" w:rsidR="00B42DFC" w:rsidRPr="00B42DFC" w:rsidRDefault="00B42DFC" w:rsidP="00994E2B">
      <w:pPr>
        <w:jc w:val="both"/>
      </w:pPr>
    </w:p>
    <w:p w14:paraId="3FCE2B7B" w14:textId="77777777" w:rsidR="00994E2B" w:rsidRDefault="00994E2B" w:rsidP="00994E2B">
      <w:pPr>
        <w:jc w:val="both"/>
        <w:rPr>
          <w:lang w:val="es-CO"/>
        </w:rPr>
      </w:pPr>
    </w:p>
    <w:p w14:paraId="792124BA" w14:textId="5D021292" w:rsidR="00994E2B" w:rsidRDefault="00994E2B" w:rsidP="00994E2B">
      <w:pPr>
        <w:jc w:val="both"/>
        <w:rPr>
          <w:lang w:val="es-CO"/>
        </w:rPr>
      </w:pPr>
      <w:r w:rsidRPr="00994E2B">
        <w:rPr>
          <w:lang w:val="es-CO"/>
        </w:rPr>
        <w:t xml:space="preserve">Acorde a lo anterior remitir al </w:t>
      </w:r>
      <w:r w:rsidR="00BE6258">
        <w:rPr>
          <w:lang w:val="es-CO"/>
        </w:rPr>
        <w:t xml:space="preserve">correo </w:t>
      </w:r>
      <w:r w:rsidRPr="00994E2B">
        <w:rPr>
          <w:lang w:val="es-CO"/>
        </w:rPr>
        <w:t xml:space="preserve">electrónico </w:t>
      </w:r>
      <w:r w:rsidR="001060AA">
        <w:rPr>
          <w:lang w:val="es-CO"/>
        </w:rPr>
        <w:t>hojasdevidajuridica</w:t>
      </w:r>
      <w:r w:rsidRPr="00994E2B">
        <w:rPr>
          <w:lang w:val="es-CO"/>
        </w:rPr>
        <w:t>@</w:t>
      </w:r>
      <w:r w:rsidR="001060AA">
        <w:rPr>
          <w:lang w:val="es-CO"/>
        </w:rPr>
        <w:t>gmail.com</w:t>
      </w:r>
      <w:r w:rsidRPr="00994E2B">
        <w:rPr>
          <w:lang w:val="es-CO"/>
        </w:rPr>
        <w:t xml:space="preserve">, antes del </w:t>
      </w:r>
      <w:r w:rsidR="003005C5">
        <w:rPr>
          <w:lang w:val="es-CO"/>
        </w:rPr>
        <w:t>27</w:t>
      </w:r>
      <w:r w:rsidRPr="00994E2B">
        <w:rPr>
          <w:lang w:val="es-CO"/>
        </w:rPr>
        <w:t xml:space="preserve"> de </w:t>
      </w:r>
      <w:r w:rsidR="00091FD2">
        <w:rPr>
          <w:lang w:val="es-CO"/>
        </w:rPr>
        <w:t>ju</w:t>
      </w:r>
      <w:r w:rsidR="003005C5">
        <w:rPr>
          <w:lang w:val="es-CO"/>
        </w:rPr>
        <w:t>l</w:t>
      </w:r>
      <w:bookmarkStart w:id="0" w:name="_GoBack"/>
      <w:bookmarkEnd w:id="0"/>
      <w:r w:rsidR="00BE6258">
        <w:rPr>
          <w:lang w:val="es-CO"/>
        </w:rPr>
        <w:t>io</w:t>
      </w:r>
      <w:r w:rsidRPr="00994E2B">
        <w:rPr>
          <w:lang w:val="es-CO"/>
        </w:rPr>
        <w:t xml:space="preserve"> de 2016, solo si aplica al perfil requerido</w:t>
      </w:r>
      <w:r w:rsidR="000074AC">
        <w:rPr>
          <w:lang w:val="es-CO"/>
        </w:rPr>
        <w:t>.</w:t>
      </w:r>
    </w:p>
    <w:p w14:paraId="078AD98D" w14:textId="77777777" w:rsidR="00994E2B" w:rsidRDefault="00994E2B" w:rsidP="00994E2B">
      <w:pPr>
        <w:jc w:val="both"/>
        <w:rPr>
          <w:lang w:val="es-CO"/>
        </w:rPr>
      </w:pPr>
    </w:p>
    <w:sectPr w:rsidR="00994E2B" w:rsidSect="004B5C13">
      <w:headerReference w:type="even" r:id="rId9"/>
      <w:headerReference w:type="default" r:id="rId10"/>
      <w:footerReference w:type="default" r:id="rId11"/>
      <w:headerReference w:type="first" r:id="rId12"/>
      <w:pgSz w:w="12242" w:h="15842" w:code="1"/>
      <w:pgMar w:top="1417" w:right="1701" w:bottom="1417" w:left="1701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047F91" w14:textId="77777777" w:rsidR="007E66AA" w:rsidRDefault="007E66AA">
      <w:r>
        <w:separator/>
      </w:r>
    </w:p>
  </w:endnote>
  <w:endnote w:type="continuationSeparator" w:id="0">
    <w:p w14:paraId="37459766" w14:textId="77777777" w:rsidR="007E66AA" w:rsidRDefault="007E6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52D1C1" w14:textId="77777777" w:rsidR="00406AD8" w:rsidRDefault="00944C2B" w:rsidP="00406AD8">
    <w:pPr>
      <w:pStyle w:val="Piedepgina"/>
      <w:rPr>
        <w:rFonts w:ascii="Arial Narrow" w:hAnsi="Arial Narrow"/>
        <w:sz w:val="16"/>
        <w:szCs w:val="16"/>
      </w:rPr>
    </w:pPr>
    <w:r>
      <w:rPr>
        <w:rFonts w:ascii="Arial Narrow" w:hAnsi="Arial Narrow"/>
        <w:noProof/>
        <w:sz w:val="16"/>
        <w:szCs w:val="16"/>
        <w:lang w:val="es-CO" w:eastAsia="es-CO"/>
      </w:rPr>
      <w:drawing>
        <wp:anchor distT="0" distB="0" distL="114300" distR="114300" simplePos="0" relativeHeight="251654656" behindDoc="1" locked="0" layoutInCell="1" allowOverlap="1" wp14:anchorId="71FE8A09" wp14:editId="4D0271A8">
          <wp:simplePos x="0" y="0"/>
          <wp:positionH relativeFrom="column">
            <wp:posOffset>2825115</wp:posOffset>
          </wp:positionH>
          <wp:positionV relativeFrom="paragraph">
            <wp:posOffset>-30480</wp:posOffset>
          </wp:positionV>
          <wp:extent cx="1352550" cy="352425"/>
          <wp:effectExtent l="19050" t="0" r="0" b="0"/>
          <wp:wrapNone/>
          <wp:docPr id="2" name="1 Imagen" descr="logo minambiente 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inambiente FO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255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noProof/>
        <w:sz w:val="16"/>
        <w:szCs w:val="16"/>
        <w:lang w:val="es-CO" w:eastAsia="es-CO"/>
      </w:rPr>
      <w:drawing>
        <wp:anchor distT="0" distB="0" distL="114300" distR="114300" simplePos="0" relativeHeight="251655680" behindDoc="1" locked="0" layoutInCell="1" allowOverlap="1" wp14:anchorId="71CF1391" wp14:editId="302EA434">
          <wp:simplePos x="0" y="0"/>
          <wp:positionH relativeFrom="column">
            <wp:posOffset>4272915</wp:posOffset>
          </wp:positionH>
          <wp:positionV relativeFrom="paragraph">
            <wp:posOffset>-30480</wp:posOffset>
          </wp:positionV>
          <wp:extent cx="1362075" cy="333375"/>
          <wp:effectExtent l="19050" t="0" r="9525" b="0"/>
          <wp:wrapNone/>
          <wp:docPr id="3" name="2 Imagen" descr="logo Properidad 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operidad Fot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62075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sz w:val="16"/>
        <w:szCs w:val="16"/>
      </w:rPr>
      <w:t xml:space="preserve">Calle 25D No. 96B – 70 </w:t>
    </w:r>
    <w:r w:rsidRPr="00DD6162">
      <w:rPr>
        <w:rFonts w:ascii="Arial Narrow" w:hAnsi="Arial Narrow"/>
        <w:sz w:val="16"/>
        <w:szCs w:val="16"/>
      </w:rPr>
      <w:t xml:space="preserve"> Bogotá D.C. </w:t>
    </w:r>
    <w:r>
      <w:rPr>
        <w:rFonts w:ascii="Arial Narrow" w:hAnsi="Arial Narrow"/>
        <w:sz w:val="16"/>
        <w:szCs w:val="16"/>
      </w:rPr>
      <w:t>P</w:t>
    </w:r>
    <w:r w:rsidRPr="00DD6162">
      <w:rPr>
        <w:rFonts w:ascii="Arial Narrow" w:hAnsi="Arial Narrow"/>
        <w:sz w:val="16"/>
        <w:szCs w:val="16"/>
      </w:rPr>
      <w:t xml:space="preserve">BX (571) 3527160 </w:t>
    </w:r>
  </w:p>
  <w:p w14:paraId="1845A159" w14:textId="77777777" w:rsidR="00406AD8" w:rsidRPr="00DD6162" w:rsidRDefault="00944C2B" w:rsidP="00406AD8">
    <w:pPr>
      <w:pStyle w:val="Piedepgina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Fax Server: 3075621  -  3527160 Opc.2</w:t>
    </w:r>
  </w:p>
  <w:p w14:paraId="424B8AB4" w14:textId="77777777" w:rsidR="00406AD8" w:rsidRDefault="00944C2B" w:rsidP="00406AD8">
    <w:pPr>
      <w:pStyle w:val="Piedepgina"/>
      <w:rPr>
        <w:rFonts w:ascii="Arial Narrow" w:hAnsi="Arial Narrow"/>
        <w:sz w:val="16"/>
        <w:szCs w:val="16"/>
      </w:rPr>
    </w:pPr>
    <w:r w:rsidRPr="00DD6162">
      <w:rPr>
        <w:rFonts w:ascii="Arial Narrow" w:hAnsi="Arial Narrow"/>
        <w:sz w:val="16"/>
        <w:szCs w:val="16"/>
      </w:rPr>
      <w:t>Línea Nacional 018000110012 - Pronóstico y Alertas (571) 3</w:t>
    </w:r>
    <w:r>
      <w:rPr>
        <w:rFonts w:ascii="Arial Narrow" w:hAnsi="Arial Narrow"/>
        <w:sz w:val="16"/>
        <w:szCs w:val="16"/>
      </w:rPr>
      <w:t>5</w:t>
    </w:r>
    <w:r w:rsidRPr="00DD6162">
      <w:rPr>
        <w:rFonts w:ascii="Arial Narrow" w:hAnsi="Arial Narrow"/>
        <w:sz w:val="16"/>
        <w:szCs w:val="16"/>
      </w:rPr>
      <w:t>2</w:t>
    </w:r>
    <w:r>
      <w:rPr>
        <w:rFonts w:ascii="Arial Narrow" w:hAnsi="Arial Narrow"/>
        <w:sz w:val="16"/>
        <w:szCs w:val="16"/>
      </w:rPr>
      <w:t>71</w:t>
    </w:r>
    <w:r w:rsidRPr="00DD6162">
      <w:rPr>
        <w:rFonts w:ascii="Arial Narrow" w:hAnsi="Arial Narrow"/>
        <w:sz w:val="16"/>
        <w:szCs w:val="16"/>
      </w:rPr>
      <w:t>8</w:t>
    </w:r>
    <w:r>
      <w:rPr>
        <w:rFonts w:ascii="Arial Narrow" w:hAnsi="Arial Narrow"/>
        <w:sz w:val="16"/>
        <w:szCs w:val="16"/>
      </w:rPr>
      <w:t>0</w:t>
    </w:r>
  </w:p>
  <w:p w14:paraId="6714FE25" w14:textId="77777777" w:rsidR="00406AD8" w:rsidRDefault="00944C2B" w:rsidP="00406AD8">
    <w:pPr>
      <w:pStyle w:val="Piedepgina"/>
      <w:rPr>
        <w:rFonts w:ascii="Arial Narrow" w:hAnsi="Arial Narrow"/>
        <w:sz w:val="16"/>
        <w:szCs w:val="16"/>
        <w:lang w:val="pt-BR"/>
      </w:rPr>
    </w:pPr>
    <w:r>
      <w:rPr>
        <w:rFonts w:ascii="Arial Narrow" w:hAnsi="Arial Narrow"/>
        <w:sz w:val="16"/>
        <w:szCs w:val="16"/>
      </w:rPr>
      <w:t>Sede Puente Aranda: Calle 12 No 42B – 44 Bogotá D.C. PBX: 2681070</w:t>
    </w:r>
  </w:p>
  <w:p w14:paraId="2B66BAB8" w14:textId="77777777" w:rsidR="00406AD8" w:rsidRPr="001C6F01" w:rsidRDefault="007E66AA" w:rsidP="00406AD8">
    <w:pPr>
      <w:pStyle w:val="Piedepgina"/>
      <w:rPr>
        <w:rFonts w:ascii="Arial Narrow" w:hAnsi="Arial Narrow"/>
        <w:i/>
        <w:sz w:val="16"/>
        <w:szCs w:val="16"/>
        <w:lang w:val="pt-BR"/>
      </w:rPr>
    </w:pPr>
    <w:hyperlink r:id="rId3" w:history="1">
      <w:r w:rsidR="00944C2B" w:rsidRPr="001C6F01">
        <w:rPr>
          <w:rStyle w:val="Hipervnculo"/>
          <w:rFonts w:ascii="Arial Narrow" w:hAnsi="Arial Narrow"/>
          <w:i/>
          <w:sz w:val="18"/>
          <w:szCs w:val="18"/>
          <w:lang w:val="pt-BR"/>
        </w:rPr>
        <w:t>www.ideam.gov.co</w:t>
      </w:r>
    </w:hyperlink>
    <w:r w:rsidR="00944C2B" w:rsidRPr="001C6F01">
      <w:rPr>
        <w:rFonts w:ascii="Arial Narrow" w:hAnsi="Arial Narrow"/>
        <w:i/>
        <w:sz w:val="18"/>
        <w:szCs w:val="18"/>
        <w:lang w:val="pt-BR"/>
      </w:rPr>
      <w:t xml:space="preserve"> </w:t>
    </w:r>
  </w:p>
  <w:p w14:paraId="1F15E030" w14:textId="77777777" w:rsidR="00CD0E43" w:rsidRPr="007E5C43" w:rsidRDefault="007E66AA">
    <w:pPr>
      <w:pStyle w:val="Piedepgina"/>
      <w:rPr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975D7E" w14:textId="77777777" w:rsidR="007E66AA" w:rsidRDefault="007E66AA">
      <w:r>
        <w:separator/>
      </w:r>
    </w:p>
  </w:footnote>
  <w:footnote w:type="continuationSeparator" w:id="0">
    <w:p w14:paraId="60F9752B" w14:textId="77777777" w:rsidR="007E66AA" w:rsidRDefault="007E66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86AE94" w14:textId="77777777" w:rsidR="003A6304" w:rsidRDefault="007E66AA">
    <w:pPr>
      <w:pStyle w:val="Encabezado"/>
    </w:pPr>
    <w:r>
      <w:rPr>
        <w:noProof/>
        <w:lang w:val="es-CO" w:eastAsia="es-CO"/>
      </w:rPr>
      <w:pict w14:anchorId="3B1EE2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34372" o:spid="_x0000_s2052" type="#_x0000_t75" style="position:absolute;margin-left:0;margin-top:0;width:595.2pt;height:765.35pt;z-index:-251659776;mso-position-horizontal:center;mso-position-horizontal-relative:margin;mso-position-vertical:center;mso-position-vertical-relative:margin" o:allowincell="f">
          <v:imagedata r:id="rId1" o:title="-2-01"/>
          <w10:wrap anchorx="margin" anchory="margin"/>
        </v:shape>
      </w:pict>
    </w:r>
    <w:r>
      <w:rPr>
        <w:noProof/>
        <w:lang w:val="es-CO" w:eastAsia="es-CO"/>
      </w:rPr>
      <w:pict w14:anchorId="2AD4A3F0">
        <v:shape id="WordPictureWatermark5902142" o:spid="_x0000_s2050" type="#_x0000_t75" style="position:absolute;margin-left:0;margin-top:0;width:595.2pt;height:765.35pt;z-index:-251658752;mso-position-horizontal:center;mso-position-horizontal-relative:margin;mso-position-vertical:center;mso-position-vertical-relative:margin" o:allowincell="f">
          <v:imagedata r:id="rId1" o:title="-2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2D8AD" w14:textId="77777777" w:rsidR="00CD0E43" w:rsidRDefault="007E66AA" w:rsidP="0085730E">
    <w:pPr>
      <w:pStyle w:val="Encabezado"/>
    </w:pPr>
    <w:r>
      <w:rPr>
        <w:noProof/>
        <w:lang w:val="es-CO" w:eastAsia="es-CO"/>
      </w:rPr>
      <w:pict w14:anchorId="3AA1F3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34373" o:spid="_x0000_s2053" type="#_x0000_t75" style="position:absolute;margin-left:-81.05pt;margin-top:-89.75pt;width:611pt;height:785.7pt;z-index:-251657728;mso-position-horizontal-relative:margin;mso-position-vertical-relative:margin" o:allowincell="f">
          <v:imagedata r:id="rId1" o:title="-2-01"/>
          <w10:wrap anchorx="margin" anchory="margin"/>
        </v:shape>
      </w:pict>
    </w:r>
    <w:r w:rsidR="00944C2B">
      <w:tab/>
      <w:t xml:space="preserve">                                                              </w:t>
    </w:r>
  </w:p>
  <w:p w14:paraId="313F30C0" w14:textId="77777777" w:rsidR="004D5824" w:rsidRDefault="004D5824" w:rsidP="00185081">
    <w:pPr>
      <w:pStyle w:val="Encabezado"/>
    </w:pPr>
  </w:p>
  <w:p w14:paraId="603E0FAA" w14:textId="77777777" w:rsidR="004D5824" w:rsidRDefault="00944C2B" w:rsidP="00185081">
    <w:pPr>
      <w:pStyle w:val="Encabezado"/>
    </w:pPr>
    <w:r>
      <w:t xml:space="preserve">           </w:t>
    </w:r>
  </w:p>
  <w:p w14:paraId="47EBC566" w14:textId="77777777" w:rsidR="00CD0E43" w:rsidRDefault="00944C2B" w:rsidP="00185081">
    <w:pPr>
      <w:pStyle w:val="Encabezado"/>
    </w:pPr>
    <w:r>
      <w:t xml:space="preserve">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BF5DC7" w14:textId="77777777" w:rsidR="003A6304" w:rsidRDefault="007E66AA">
    <w:pPr>
      <w:pStyle w:val="Encabezado"/>
    </w:pPr>
    <w:r>
      <w:rPr>
        <w:noProof/>
        <w:lang w:val="es-CO" w:eastAsia="es-CO"/>
      </w:rPr>
      <w:pict w14:anchorId="085E22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34371" o:spid="_x0000_s2051" type="#_x0000_t75" style="position:absolute;margin-left:0;margin-top:0;width:595.2pt;height:765.35pt;z-index:-251656704;mso-position-horizontal:center;mso-position-horizontal-relative:margin;mso-position-vertical:center;mso-position-vertical-relative:margin" o:allowincell="f">
          <v:imagedata r:id="rId1" o:title="-2-01"/>
          <w10:wrap anchorx="margin" anchory="margin"/>
        </v:shape>
      </w:pict>
    </w:r>
    <w:r>
      <w:rPr>
        <w:noProof/>
        <w:lang w:val="es-CO" w:eastAsia="es-CO"/>
      </w:rPr>
      <w:pict w14:anchorId="1E6055E3">
        <v:shape id="WordPictureWatermark5902141" o:spid="_x0000_s2049" type="#_x0000_t75" style="position:absolute;margin-left:0;margin-top:0;width:595.2pt;height:765.35pt;z-index:-251655680;mso-position-horizontal:center;mso-position-horizontal-relative:margin;mso-position-vertical:center;mso-position-vertical-relative:margin" o:allowincell="f">
          <v:imagedata r:id="rId1" o:title="-2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21076"/>
    <w:multiLevelType w:val="hybridMultilevel"/>
    <w:tmpl w:val="82E8932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5873FD"/>
    <w:multiLevelType w:val="multilevel"/>
    <w:tmpl w:val="656424B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">
    <w:nsid w:val="1F762163"/>
    <w:multiLevelType w:val="hybridMultilevel"/>
    <w:tmpl w:val="3B602D2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E426F8"/>
    <w:multiLevelType w:val="multilevel"/>
    <w:tmpl w:val="65642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563285"/>
    <w:multiLevelType w:val="hybridMultilevel"/>
    <w:tmpl w:val="AB42B68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024E1D"/>
    <w:multiLevelType w:val="hybridMultilevel"/>
    <w:tmpl w:val="81F89FCA"/>
    <w:lvl w:ilvl="0" w:tplc="4BAEBB50">
      <w:start w:val="2"/>
      <w:numFmt w:val="bullet"/>
      <w:lvlText w:val="-"/>
      <w:lvlJc w:val="left"/>
      <w:pPr>
        <w:ind w:left="599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31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3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5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7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9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1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3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59" w:hanging="360"/>
      </w:pPr>
      <w:rPr>
        <w:rFonts w:ascii="Wingdings" w:hAnsi="Wingdings" w:hint="default"/>
      </w:rPr>
    </w:lvl>
  </w:abstractNum>
  <w:abstractNum w:abstractNumId="6">
    <w:nsid w:val="76613988"/>
    <w:multiLevelType w:val="multilevel"/>
    <w:tmpl w:val="656424B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pt-BR" w:vendorID="64" w:dllVersion="131078" w:nlCheck="1" w:checkStyle="0"/>
  <w:activeWritingStyle w:appName="MSWord" w:lang="es-CO" w:vendorID="64" w:dllVersion="131078" w:nlCheck="1" w:checkStyle="1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C4F"/>
    <w:rsid w:val="00000EFC"/>
    <w:rsid w:val="000074AC"/>
    <w:rsid w:val="00012347"/>
    <w:rsid w:val="00034885"/>
    <w:rsid w:val="000359F5"/>
    <w:rsid w:val="000810B5"/>
    <w:rsid w:val="00091FD2"/>
    <w:rsid w:val="000955B4"/>
    <w:rsid w:val="000A1679"/>
    <w:rsid w:val="000C4FE8"/>
    <w:rsid w:val="000C60CD"/>
    <w:rsid w:val="00100267"/>
    <w:rsid w:val="001060AA"/>
    <w:rsid w:val="00110B4B"/>
    <w:rsid w:val="00111A89"/>
    <w:rsid w:val="00113608"/>
    <w:rsid w:val="001207C2"/>
    <w:rsid w:val="00125C71"/>
    <w:rsid w:val="00145872"/>
    <w:rsid w:val="0017114B"/>
    <w:rsid w:val="0017733D"/>
    <w:rsid w:val="001A71A0"/>
    <w:rsid w:val="001B1D23"/>
    <w:rsid w:val="001F302B"/>
    <w:rsid w:val="001F531D"/>
    <w:rsid w:val="00240F67"/>
    <w:rsid w:val="00252AE7"/>
    <w:rsid w:val="00294CD0"/>
    <w:rsid w:val="002C4BF8"/>
    <w:rsid w:val="002C5C80"/>
    <w:rsid w:val="003005C5"/>
    <w:rsid w:val="0032204E"/>
    <w:rsid w:val="003D41DF"/>
    <w:rsid w:val="004266D3"/>
    <w:rsid w:val="00433039"/>
    <w:rsid w:val="004531AE"/>
    <w:rsid w:val="004664D7"/>
    <w:rsid w:val="004C741E"/>
    <w:rsid w:val="004D5824"/>
    <w:rsid w:val="004E671A"/>
    <w:rsid w:val="00517A22"/>
    <w:rsid w:val="00531557"/>
    <w:rsid w:val="005972A0"/>
    <w:rsid w:val="005A4673"/>
    <w:rsid w:val="005E3456"/>
    <w:rsid w:val="005F62D9"/>
    <w:rsid w:val="006143CB"/>
    <w:rsid w:val="00646306"/>
    <w:rsid w:val="006B6AC0"/>
    <w:rsid w:val="007449BE"/>
    <w:rsid w:val="007713F3"/>
    <w:rsid w:val="007944D9"/>
    <w:rsid w:val="007B3517"/>
    <w:rsid w:val="007D45FD"/>
    <w:rsid w:val="007E66AA"/>
    <w:rsid w:val="007E69D6"/>
    <w:rsid w:val="00811878"/>
    <w:rsid w:val="00832F15"/>
    <w:rsid w:val="00867CDA"/>
    <w:rsid w:val="008707B0"/>
    <w:rsid w:val="0087427B"/>
    <w:rsid w:val="00897AC4"/>
    <w:rsid w:val="008A2921"/>
    <w:rsid w:val="008C2D5C"/>
    <w:rsid w:val="0093044B"/>
    <w:rsid w:val="00944C2B"/>
    <w:rsid w:val="00994E2B"/>
    <w:rsid w:val="009B7958"/>
    <w:rsid w:val="00A00372"/>
    <w:rsid w:val="00A05264"/>
    <w:rsid w:val="00A12168"/>
    <w:rsid w:val="00A663F8"/>
    <w:rsid w:val="00A87C4F"/>
    <w:rsid w:val="00A905AB"/>
    <w:rsid w:val="00AA4E62"/>
    <w:rsid w:val="00AA511C"/>
    <w:rsid w:val="00AC04A6"/>
    <w:rsid w:val="00AD1659"/>
    <w:rsid w:val="00AF6A48"/>
    <w:rsid w:val="00B0384D"/>
    <w:rsid w:val="00B127D4"/>
    <w:rsid w:val="00B2204A"/>
    <w:rsid w:val="00B2515D"/>
    <w:rsid w:val="00B34771"/>
    <w:rsid w:val="00B42DFC"/>
    <w:rsid w:val="00B520E1"/>
    <w:rsid w:val="00B70265"/>
    <w:rsid w:val="00B82463"/>
    <w:rsid w:val="00B8360A"/>
    <w:rsid w:val="00BB717C"/>
    <w:rsid w:val="00BC2BBD"/>
    <w:rsid w:val="00BC3D89"/>
    <w:rsid w:val="00BD6CF6"/>
    <w:rsid w:val="00BE6258"/>
    <w:rsid w:val="00C25E68"/>
    <w:rsid w:val="00C36059"/>
    <w:rsid w:val="00CB40AD"/>
    <w:rsid w:val="00CC22EE"/>
    <w:rsid w:val="00CE32CA"/>
    <w:rsid w:val="00CE47D9"/>
    <w:rsid w:val="00CF56CC"/>
    <w:rsid w:val="00D01FC5"/>
    <w:rsid w:val="00D138F6"/>
    <w:rsid w:val="00D204C5"/>
    <w:rsid w:val="00D628CE"/>
    <w:rsid w:val="00DF4251"/>
    <w:rsid w:val="00E028AF"/>
    <w:rsid w:val="00E40E83"/>
    <w:rsid w:val="00E41D42"/>
    <w:rsid w:val="00E53E13"/>
    <w:rsid w:val="00E739E9"/>
    <w:rsid w:val="00E82C4D"/>
    <w:rsid w:val="00EB7461"/>
    <w:rsid w:val="00EC082F"/>
    <w:rsid w:val="00F24306"/>
    <w:rsid w:val="00F24B9B"/>
    <w:rsid w:val="00F32BF0"/>
    <w:rsid w:val="00F77AE5"/>
    <w:rsid w:val="00F95D5D"/>
    <w:rsid w:val="00FD6412"/>
    <w:rsid w:val="00FD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,"/>
  <w14:docId w14:val="523AB3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87C4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87C4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A87C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87C4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rsid w:val="00A87C4F"/>
    <w:rPr>
      <w:rFonts w:cs="Times New Roman"/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A87C4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A87C4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C5C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5C8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5C8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5C8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5C80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5C8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5C80"/>
    <w:rPr>
      <w:rFonts w:ascii="Segoe UI" w:eastAsia="Times New Roman" w:hAnsi="Segoe UI" w:cs="Segoe UI"/>
      <w:sz w:val="18"/>
      <w:szCs w:val="18"/>
      <w:lang w:val="es-ES" w:eastAsia="es-ES"/>
    </w:rPr>
  </w:style>
  <w:style w:type="paragraph" w:customStyle="1" w:styleId="Default">
    <w:name w:val="Default"/>
    <w:rsid w:val="00B824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B42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52AE7"/>
    <w:pPr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basedOn w:val="Fuentedeprrafopredeter"/>
    <w:rsid w:val="00252A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87C4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87C4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A87C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87C4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rsid w:val="00A87C4F"/>
    <w:rPr>
      <w:rFonts w:cs="Times New Roman"/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A87C4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A87C4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C5C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5C8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5C8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5C8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5C80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5C8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5C80"/>
    <w:rPr>
      <w:rFonts w:ascii="Segoe UI" w:eastAsia="Times New Roman" w:hAnsi="Segoe UI" w:cs="Segoe UI"/>
      <w:sz w:val="18"/>
      <w:szCs w:val="18"/>
      <w:lang w:val="es-ES" w:eastAsia="es-ES"/>
    </w:rPr>
  </w:style>
  <w:style w:type="paragraph" w:customStyle="1" w:styleId="Default">
    <w:name w:val="Default"/>
    <w:rsid w:val="00B824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B42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52AE7"/>
    <w:pPr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basedOn w:val="Fuentedeprrafopredeter"/>
    <w:rsid w:val="00252A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deam.gov.co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68F8B-08CE-4C46-8A2C-D355930D2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asuarez</dc:creator>
  <cp:lastModifiedBy>Cesar Tulio Franco Buitrago</cp:lastModifiedBy>
  <cp:revision>2</cp:revision>
  <cp:lastPrinted>2016-06-08T20:45:00Z</cp:lastPrinted>
  <dcterms:created xsi:type="dcterms:W3CDTF">2016-07-19T21:28:00Z</dcterms:created>
  <dcterms:modified xsi:type="dcterms:W3CDTF">2016-07-19T21:28:00Z</dcterms:modified>
</cp:coreProperties>
</file>