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4F6113" w14:textId="77777777" w:rsidR="00A87C4F" w:rsidRDefault="00A87C4F" w:rsidP="00A87C4F">
      <w:pPr>
        <w:spacing w:line="276" w:lineRule="auto"/>
        <w:rPr>
          <w:rFonts w:ascii="Arial Narrow" w:hAnsi="Arial Narrow" w:cs="Arial"/>
          <w:noProof/>
          <w:sz w:val="22"/>
          <w:szCs w:val="22"/>
          <w:lang w:val="es-MX"/>
        </w:rPr>
      </w:pPr>
    </w:p>
    <w:p w14:paraId="564BED58" w14:textId="77777777" w:rsidR="00A87C4F" w:rsidRPr="00944C2B" w:rsidRDefault="00A87C4F" w:rsidP="00A87C4F">
      <w:pPr>
        <w:spacing w:line="276" w:lineRule="auto"/>
        <w:ind w:left="1410" w:hanging="1410"/>
        <w:jc w:val="both"/>
        <w:rPr>
          <w:rFonts w:ascii="Arial Narrow" w:hAnsi="Arial Narrow" w:cs="Arial"/>
          <w:sz w:val="28"/>
          <w:szCs w:val="28"/>
          <w:lang w:val="es-MX"/>
        </w:rPr>
      </w:pPr>
    </w:p>
    <w:p w14:paraId="39DD21D6" w14:textId="77777777" w:rsidR="00A87C4F" w:rsidRPr="00944C2B" w:rsidRDefault="00A87C4F" w:rsidP="00A87C4F">
      <w:pPr>
        <w:pStyle w:val="Textoindependiente2"/>
        <w:spacing w:line="276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944C2B">
        <w:rPr>
          <w:rFonts w:ascii="Arial Narrow" w:hAnsi="Arial Narrow" w:cs="Arial"/>
          <w:b/>
          <w:sz w:val="28"/>
          <w:szCs w:val="28"/>
        </w:rPr>
        <w:t xml:space="preserve">INVITACIÓN PARA HACER PARTE DEL BANCO DE HOJAS DE VIDA </w:t>
      </w:r>
      <w:r w:rsidR="00944C2B" w:rsidRPr="00944C2B">
        <w:rPr>
          <w:rFonts w:ascii="Arial Narrow" w:hAnsi="Arial Narrow" w:cs="Arial"/>
          <w:b/>
          <w:sz w:val="28"/>
          <w:szCs w:val="28"/>
        </w:rPr>
        <w:t xml:space="preserve">DE LA </w:t>
      </w:r>
      <w:r w:rsidRPr="00944C2B">
        <w:rPr>
          <w:rFonts w:ascii="Arial Narrow" w:hAnsi="Arial Narrow" w:cs="Arial"/>
          <w:b/>
          <w:sz w:val="28"/>
          <w:szCs w:val="28"/>
        </w:rPr>
        <w:t xml:space="preserve"> </w:t>
      </w:r>
      <w:r w:rsidR="00944C2B" w:rsidRPr="00944C2B">
        <w:rPr>
          <w:rFonts w:ascii="Arial Narrow" w:hAnsi="Arial Narrow"/>
          <w:b/>
          <w:color w:val="000000"/>
          <w:sz w:val="28"/>
          <w:szCs w:val="28"/>
          <w:lang w:val="es-CO" w:eastAsia="es-CO"/>
        </w:rPr>
        <w:t>OFICINA DEL SERVICIO DE PRONÓSTICOS Y ALERTAS</w:t>
      </w:r>
      <w:r w:rsidR="00944C2B" w:rsidRPr="00944C2B">
        <w:rPr>
          <w:rFonts w:ascii="Arial Narrow" w:hAnsi="Arial Narrow" w:cs="Arial"/>
          <w:b/>
          <w:sz w:val="28"/>
          <w:szCs w:val="28"/>
        </w:rPr>
        <w:t xml:space="preserve"> </w:t>
      </w:r>
      <w:r w:rsidRPr="00944C2B">
        <w:rPr>
          <w:rFonts w:ascii="Arial Narrow" w:hAnsi="Arial Narrow" w:cs="Arial"/>
          <w:b/>
          <w:sz w:val="28"/>
          <w:szCs w:val="28"/>
        </w:rPr>
        <w:t>DEL IDEAM.</w:t>
      </w:r>
    </w:p>
    <w:p w14:paraId="7367D28D" w14:textId="77777777" w:rsidR="00A87C4F" w:rsidRDefault="00A87C4F" w:rsidP="00A87C4F">
      <w:pPr>
        <w:spacing w:line="276" w:lineRule="auto"/>
        <w:jc w:val="both"/>
        <w:rPr>
          <w:rFonts w:ascii="Arial Narrow" w:hAnsi="Arial Narrow" w:cs="Arial"/>
        </w:rPr>
      </w:pPr>
    </w:p>
    <w:p w14:paraId="710553D2" w14:textId="77777777" w:rsidR="00A87C4F" w:rsidRPr="008C2D5C" w:rsidRDefault="00A87C4F" w:rsidP="00A87C4F">
      <w:pPr>
        <w:jc w:val="both"/>
        <w:rPr>
          <w:rFonts w:ascii="Arial Narrow" w:hAnsi="Arial Narrow"/>
        </w:rPr>
      </w:pPr>
      <w:r w:rsidRPr="008C2D5C">
        <w:rPr>
          <w:rFonts w:ascii="Arial Narrow" w:hAnsi="Arial Narrow"/>
        </w:rPr>
        <w:t>Acorde a lo consagrado en el artículo 17 de la Ley 99 de 1993, la misión del Instituto de Hidrología, Meteorología y Estudios Ambientales -  IDEAM, se orienta hacia la obtención, estudio, procesamiento y divulgación de la información básica acerca de hidrología, meteorología, geografía básica referente a aspectos geofísicos, geomorfológicos, suelos y cobertura vegetal para el manejo y aprovechamiento de los recursos biofísicos de la Nación. Es así, como el IDEAM tiene a su cargo el establecimiento y funcionamiento de infraestructuras meteorológicas e hidrológicas a nivel nacional para proveer información, predicciones, avisos y asesoramiento a la comunidad.</w:t>
      </w:r>
    </w:p>
    <w:p w14:paraId="746D8F01" w14:textId="77777777" w:rsidR="00A87C4F" w:rsidRPr="008C2D5C" w:rsidRDefault="00A87C4F" w:rsidP="00A87C4F">
      <w:pPr>
        <w:spacing w:line="276" w:lineRule="auto"/>
        <w:jc w:val="both"/>
        <w:rPr>
          <w:rFonts w:ascii="Arial Narrow" w:hAnsi="Arial Narrow"/>
        </w:rPr>
      </w:pPr>
    </w:p>
    <w:p w14:paraId="2A1412F9" w14:textId="34447732" w:rsidR="00A87C4F" w:rsidRPr="008C2D5C" w:rsidRDefault="00A87C4F" w:rsidP="008C2D5C">
      <w:pPr>
        <w:jc w:val="both"/>
        <w:rPr>
          <w:rFonts w:ascii="Arial Narrow" w:hAnsi="Arial Narrow"/>
        </w:rPr>
      </w:pPr>
      <w:r w:rsidRPr="008C2D5C">
        <w:rPr>
          <w:rFonts w:ascii="Arial Narrow" w:hAnsi="Arial Narrow"/>
        </w:rPr>
        <w:t>En desarrollo de lo anterior, el numeral 5 del artículo 2 del Decreto 1</w:t>
      </w:r>
      <w:r w:rsidR="00AD1659">
        <w:rPr>
          <w:rFonts w:ascii="Arial Narrow" w:hAnsi="Arial Narrow"/>
        </w:rPr>
        <w:t xml:space="preserve">076 </w:t>
      </w:r>
      <w:r w:rsidRPr="008C2D5C">
        <w:rPr>
          <w:rFonts w:ascii="Arial Narrow" w:hAnsi="Arial Narrow"/>
        </w:rPr>
        <w:t xml:space="preserve">de </w:t>
      </w:r>
      <w:r w:rsidR="00AD1659">
        <w:rPr>
          <w:rFonts w:ascii="Arial Narrow" w:hAnsi="Arial Narrow"/>
        </w:rPr>
        <w:t>2015</w:t>
      </w:r>
      <w:r w:rsidRPr="008C2D5C">
        <w:rPr>
          <w:rFonts w:ascii="Arial Narrow" w:hAnsi="Arial Narrow"/>
        </w:rPr>
        <w:t xml:space="preserve">, señala de forma expresa que el IDEAM tiene como objeto establecer y poner en funcionamiento las infraestructuras </w:t>
      </w:r>
      <w:proofErr w:type="gramStart"/>
      <w:r w:rsidRPr="008C2D5C">
        <w:rPr>
          <w:rFonts w:ascii="Arial Narrow" w:hAnsi="Arial Narrow"/>
        </w:rPr>
        <w:t>oceanográficas</w:t>
      </w:r>
      <w:proofErr w:type="gramEnd"/>
      <w:r w:rsidRPr="008C2D5C">
        <w:rPr>
          <w:rFonts w:ascii="Arial Narrow" w:hAnsi="Arial Narrow"/>
        </w:rPr>
        <w:t xml:space="preserve">, </w:t>
      </w:r>
      <w:proofErr w:type="spellStart"/>
      <w:r w:rsidRPr="008C2D5C">
        <w:rPr>
          <w:rFonts w:ascii="Arial Narrow" w:hAnsi="Arial Narrow"/>
        </w:rPr>
        <w:t>mareográficas</w:t>
      </w:r>
      <w:proofErr w:type="spellEnd"/>
      <w:r w:rsidRPr="008C2D5C">
        <w:rPr>
          <w:rFonts w:ascii="Arial Narrow" w:hAnsi="Arial Narrow"/>
        </w:rPr>
        <w:t>, meteorológicas e hidrológicas nacionales para proveer informaciones, predicciones, avisos y servicios de asesoramiento a la comunidad.</w:t>
      </w:r>
    </w:p>
    <w:p w14:paraId="5F28ACCD" w14:textId="77777777" w:rsidR="00A87C4F" w:rsidRPr="008C2D5C" w:rsidRDefault="00A87C4F" w:rsidP="00A87C4F">
      <w:pPr>
        <w:jc w:val="both"/>
        <w:rPr>
          <w:rFonts w:ascii="Arial Narrow" w:hAnsi="Arial Narrow"/>
        </w:rPr>
      </w:pPr>
    </w:p>
    <w:p w14:paraId="367A2637" w14:textId="1C9D121D" w:rsidR="008C2D5C" w:rsidRPr="008C2D5C" w:rsidRDefault="008C2D5C" w:rsidP="008C2D5C">
      <w:pPr>
        <w:jc w:val="both"/>
        <w:rPr>
          <w:rFonts w:ascii="Arial Narrow" w:hAnsi="Arial Narrow"/>
        </w:rPr>
      </w:pPr>
      <w:r w:rsidRPr="008C2D5C">
        <w:rPr>
          <w:rFonts w:ascii="Arial Narrow" w:hAnsi="Arial Narrow"/>
        </w:rPr>
        <w:t xml:space="preserve">El IDEAM, cumple a través de la operación de la Oficina del Servicio de Pronóstico y Alertas, una de las funciones básicas del Instituto de Hidrología, Meteorología y estudios Ambientales-IDEAM, relacionada con la prestación de los servicios de pronósticos, avisos y alertas de índole </w:t>
      </w:r>
      <w:proofErr w:type="spellStart"/>
      <w:r w:rsidRPr="008C2D5C">
        <w:rPr>
          <w:rFonts w:ascii="Arial Narrow" w:hAnsi="Arial Narrow"/>
        </w:rPr>
        <w:t>hidrometeorológico</w:t>
      </w:r>
      <w:proofErr w:type="spellEnd"/>
      <w:r w:rsidRPr="008C2D5C">
        <w:rPr>
          <w:rFonts w:ascii="Arial Narrow" w:hAnsi="Arial Narrow"/>
        </w:rPr>
        <w:t xml:space="preserve"> al Sistema Nacional de Prevención y Atención de Desastres, transporte aéreo, marítimo, fluvial y terrestre, sectores agrícola, energético, industr</w:t>
      </w:r>
      <w:r w:rsidR="00E82C4D">
        <w:rPr>
          <w:rFonts w:ascii="Arial Narrow" w:hAnsi="Arial Narrow"/>
        </w:rPr>
        <w:t>ial y aquellos que lo requieran.</w:t>
      </w:r>
      <w:r w:rsidRPr="008C2D5C">
        <w:rPr>
          <w:rFonts w:ascii="Arial Narrow" w:hAnsi="Arial Narrow"/>
        </w:rPr>
        <w:t xml:space="preserve"> Esta función misional tiene que ver con la prevención de los desastres para minimizar la pérdida de vidas humanas y los daños materiales, así como, reducir los impactos negativos de las amenazas de origen </w:t>
      </w:r>
      <w:proofErr w:type="spellStart"/>
      <w:r w:rsidRPr="008C2D5C">
        <w:rPr>
          <w:rFonts w:ascii="Arial Narrow" w:hAnsi="Arial Narrow"/>
        </w:rPr>
        <w:t>hidrometeorológico</w:t>
      </w:r>
      <w:proofErr w:type="spellEnd"/>
      <w:r w:rsidRPr="008C2D5C">
        <w:rPr>
          <w:rFonts w:ascii="Arial Narrow" w:hAnsi="Arial Narrow"/>
        </w:rPr>
        <w:t xml:space="preserve"> y climático, tales como inundaciones lentas, crecientes súbitas y deslizamientos de tierra por causa de las lluvias, incendios forestales, heladas, huracanes, marejadas, mar picado, vendavales y lluvias fuertes.</w:t>
      </w:r>
    </w:p>
    <w:p w14:paraId="0718DB7C" w14:textId="77777777" w:rsidR="008C2D5C" w:rsidRPr="008C2D5C" w:rsidRDefault="008C2D5C" w:rsidP="008C2D5C">
      <w:pPr>
        <w:jc w:val="both"/>
        <w:rPr>
          <w:rFonts w:ascii="Arial Narrow" w:hAnsi="Arial Narrow"/>
        </w:rPr>
      </w:pPr>
    </w:p>
    <w:p w14:paraId="5FA8CCCE" w14:textId="77777777" w:rsidR="008C2D5C" w:rsidRDefault="008C2D5C" w:rsidP="008C2D5C">
      <w:pPr>
        <w:jc w:val="both"/>
        <w:rPr>
          <w:rFonts w:ascii="Arial Narrow" w:hAnsi="Arial Narrow"/>
        </w:rPr>
      </w:pPr>
      <w:r w:rsidRPr="008C2D5C">
        <w:rPr>
          <w:rFonts w:ascii="Arial Narrow" w:hAnsi="Arial Narrow"/>
        </w:rPr>
        <w:t xml:space="preserve">La Oficina del Servicio de Pronóstico y Alertas según el decreto 291 de 2004, tiene entre sus funciones: </w:t>
      </w:r>
      <w:r w:rsidRPr="00CD1CA2">
        <w:rPr>
          <w:rFonts w:ascii="Arial Narrow" w:hAnsi="Arial Narrow"/>
          <w:i/>
        </w:rPr>
        <w:t xml:space="preserve">“Hacer seguimiento continuo de la información meteorológica, hidrológica y ambiental en tiempo real y mantener vigilancia permanente sobre el estado y evolución de las condiciones </w:t>
      </w:r>
      <w:proofErr w:type="spellStart"/>
      <w:r w:rsidRPr="00CD1CA2">
        <w:rPr>
          <w:rFonts w:ascii="Arial Narrow" w:hAnsi="Arial Narrow"/>
          <w:i/>
        </w:rPr>
        <w:t>hidrometeorológicas</w:t>
      </w:r>
      <w:proofErr w:type="spellEnd"/>
      <w:r w:rsidRPr="00CD1CA2">
        <w:rPr>
          <w:rFonts w:ascii="Arial Narrow" w:hAnsi="Arial Narrow"/>
          <w:i/>
        </w:rPr>
        <w:t xml:space="preserve"> y ambientales.”, “Prestar el servicio de pronósticos y alertas, con información </w:t>
      </w:r>
      <w:r w:rsidR="00F95D5D" w:rsidRPr="00CD1CA2">
        <w:rPr>
          <w:rFonts w:ascii="Arial Narrow" w:hAnsi="Arial Narrow"/>
          <w:i/>
        </w:rPr>
        <w:t xml:space="preserve">básica, oportuna y eficaz.” y </w:t>
      </w:r>
      <w:r w:rsidRPr="00CD1CA2">
        <w:rPr>
          <w:rFonts w:ascii="Arial Narrow" w:hAnsi="Arial Narrow"/>
          <w:i/>
        </w:rPr>
        <w:t xml:space="preserve">“Elaborar los informes y boletines técnicos y especializados sobre alertas </w:t>
      </w:r>
      <w:proofErr w:type="spellStart"/>
      <w:r w:rsidRPr="00CD1CA2">
        <w:rPr>
          <w:rFonts w:ascii="Arial Narrow" w:hAnsi="Arial Narrow"/>
          <w:i/>
        </w:rPr>
        <w:t>hidrometeorológicas</w:t>
      </w:r>
      <w:proofErr w:type="spellEnd"/>
      <w:r w:rsidRPr="00CD1CA2">
        <w:rPr>
          <w:rFonts w:ascii="Arial Narrow" w:hAnsi="Arial Narrow"/>
          <w:i/>
        </w:rPr>
        <w:t xml:space="preserve"> y ambientales, pronósticos del estado del tiempo, diagnósticos y análisis del clima. </w:t>
      </w:r>
      <w:r w:rsidRPr="008C2D5C">
        <w:rPr>
          <w:rFonts w:ascii="Arial Narrow" w:hAnsi="Arial Narrow"/>
        </w:rPr>
        <w:t>De igual forma, como miembro de la Organización meteorológica mundial OMM, enviar y difundir reportes de información diaria de variables climatológicas básicas para la elaboración y validación de modelos regionales de pronóstico a través de la red mundial de telecomunicaciones.</w:t>
      </w:r>
    </w:p>
    <w:p w14:paraId="69C5F3D8" w14:textId="77777777" w:rsidR="008C2D5C" w:rsidRDefault="008C2D5C" w:rsidP="008C2D5C">
      <w:pPr>
        <w:jc w:val="both"/>
        <w:rPr>
          <w:rFonts w:ascii="Arial Narrow" w:hAnsi="Arial Narrow"/>
        </w:rPr>
      </w:pPr>
    </w:p>
    <w:p w14:paraId="6A288CB8" w14:textId="77777777" w:rsidR="008C2D5C" w:rsidRDefault="008C2D5C" w:rsidP="008C2D5C">
      <w:pPr>
        <w:jc w:val="both"/>
        <w:rPr>
          <w:rFonts w:ascii="Arial Narrow" w:hAnsi="Arial Narrow"/>
        </w:rPr>
      </w:pPr>
    </w:p>
    <w:p w14:paraId="30AB5439" w14:textId="77777777" w:rsidR="008C2D5C" w:rsidRPr="008C2D5C" w:rsidRDefault="008C2D5C" w:rsidP="008C2D5C">
      <w:pPr>
        <w:jc w:val="both"/>
        <w:rPr>
          <w:rFonts w:ascii="Arial Narrow" w:hAnsi="Arial Narrow"/>
        </w:rPr>
      </w:pPr>
    </w:p>
    <w:p w14:paraId="37CADF55" w14:textId="77777777" w:rsidR="008C2D5C" w:rsidRPr="008C2D5C" w:rsidRDefault="008C2D5C" w:rsidP="008C2D5C">
      <w:pPr>
        <w:jc w:val="both"/>
        <w:rPr>
          <w:rFonts w:ascii="Arial Narrow" w:hAnsi="Arial Narrow"/>
        </w:rPr>
      </w:pPr>
    </w:p>
    <w:p w14:paraId="7CE6846F" w14:textId="77777777" w:rsidR="00F95D5D" w:rsidRDefault="00F95D5D" w:rsidP="008C2D5C">
      <w:pPr>
        <w:jc w:val="both"/>
        <w:rPr>
          <w:rFonts w:ascii="Arial Narrow" w:hAnsi="Arial Narrow"/>
        </w:rPr>
      </w:pPr>
    </w:p>
    <w:p w14:paraId="32739E3F" w14:textId="77777777" w:rsidR="00A87C4F" w:rsidRPr="008C2D5C" w:rsidRDefault="008C2D5C" w:rsidP="008C2D5C">
      <w:pPr>
        <w:jc w:val="both"/>
        <w:rPr>
          <w:rFonts w:ascii="Arial Narrow" w:hAnsi="Arial Narrow"/>
        </w:rPr>
      </w:pPr>
      <w:r w:rsidRPr="008C2D5C">
        <w:rPr>
          <w:rFonts w:ascii="Arial Narrow" w:hAnsi="Arial Narrow"/>
        </w:rPr>
        <w:t xml:space="preserve">Por ser una oficina Operativa, se cumple a cabalidad con los compromisos en cuanto a la elaboración de  productos diarios, semanales, </w:t>
      </w:r>
      <w:proofErr w:type="spellStart"/>
      <w:r w:rsidRPr="008C2D5C">
        <w:rPr>
          <w:rFonts w:ascii="Arial Narrow" w:hAnsi="Arial Narrow"/>
        </w:rPr>
        <w:t>decadales</w:t>
      </w:r>
      <w:proofErr w:type="spellEnd"/>
      <w:r w:rsidRPr="008C2D5C">
        <w:rPr>
          <w:rFonts w:ascii="Arial Narrow" w:hAnsi="Arial Narrow"/>
        </w:rPr>
        <w:t xml:space="preserve">, quincenales y mensuales, que permiten mantener la vigilancia y monitoreo de los fenómenos </w:t>
      </w:r>
      <w:proofErr w:type="spellStart"/>
      <w:r w:rsidRPr="008C2D5C">
        <w:rPr>
          <w:rFonts w:ascii="Arial Narrow" w:hAnsi="Arial Narrow"/>
        </w:rPr>
        <w:t>hidrometeorológicos</w:t>
      </w:r>
      <w:proofErr w:type="spellEnd"/>
      <w:r w:rsidRPr="008C2D5C">
        <w:rPr>
          <w:rFonts w:ascii="Arial Narrow" w:hAnsi="Arial Narrow"/>
        </w:rPr>
        <w:t xml:space="preserve"> y la emisión de las alertas durante las 24 horas del día los 360 días del año, en los cuales se elaboran informes en forma permanente en mañana, tarde y noche, como también se emiten videos durante dos veces por día, que son difundidos a través del portal WEB del Instituto.</w:t>
      </w:r>
    </w:p>
    <w:p w14:paraId="188A9D8C" w14:textId="77777777" w:rsidR="008C2D5C" w:rsidRPr="008C2D5C" w:rsidRDefault="008C2D5C" w:rsidP="008C2D5C">
      <w:pPr>
        <w:jc w:val="both"/>
        <w:rPr>
          <w:rFonts w:ascii="Arial Narrow" w:hAnsi="Arial Narrow"/>
          <w:sz w:val="22"/>
          <w:szCs w:val="22"/>
          <w:highlight w:val="yellow"/>
          <w:lang w:val="es-MX"/>
        </w:rPr>
      </w:pPr>
    </w:p>
    <w:p w14:paraId="18CAC25A" w14:textId="2543E937" w:rsidR="001F302B" w:rsidRDefault="007713F3" w:rsidP="008C2D5C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Acorde a lo anterior </w:t>
      </w:r>
      <w:r w:rsidR="00AA511C" w:rsidRPr="008C2D5C">
        <w:rPr>
          <w:rFonts w:ascii="Arial Narrow" w:hAnsi="Arial Narrow"/>
        </w:rPr>
        <w:t xml:space="preserve">y con el ánimo </w:t>
      </w:r>
      <w:r w:rsidR="00A87C4F" w:rsidRPr="008C2D5C">
        <w:rPr>
          <w:rFonts w:ascii="Arial Narrow" w:hAnsi="Arial Narrow"/>
        </w:rPr>
        <w:t>de fortalecer el banco de hojas de vida de</w:t>
      </w:r>
      <w:r w:rsidR="00AA511C" w:rsidRPr="008C2D5C">
        <w:rPr>
          <w:rFonts w:ascii="Arial Narrow" w:hAnsi="Arial Narrow"/>
        </w:rPr>
        <w:t xml:space="preserve"> </w:t>
      </w:r>
      <w:r w:rsidR="00A87C4F" w:rsidRPr="008C2D5C">
        <w:rPr>
          <w:rFonts w:ascii="Arial Narrow" w:hAnsi="Arial Narrow"/>
        </w:rPr>
        <w:t>l</w:t>
      </w:r>
      <w:r w:rsidR="00AA511C" w:rsidRPr="008C2D5C">
        <w:rPr>
          <w:rFonts w:ascii="Arial Narrow" w:hAnsi="Arial Narrow"/>
        </w:rPr>
        <w:t>a Oficina</w:t>
      </w:r>
      <w:r>
        <w:rPr>
          <w:rFonts w:ascii="Arial Narrow" w:hAnsi="Arial Narrow"/>
        </w:rPr>
        <w:t xml:space="preserve"> del S</w:t>
      </w:r>
      <w:r w:rsidR="00AA511C" w:rsidRPr="008C2D5C">
        <w:rPr>
          <w:rFonts w:ascii="Arial Narrow" w:hAnsi="Arial Narrow"/>
        </w:rPr>
        <w:t>ervicio de Pronósticos y Alertas</w:t>
      </w:r>
      <w:r>
        <w:rPr>
          <w:rFonts w:ascii="Arial Narrow" w:hAnsi="Arial Narrow"/>
        </w:rPr>
        <w:t>,</w:t>
      </w:r>
      <w:r w:rsidR="00AA511C" w:rsidRPr="008C2D5C">
        <w:rPr>
          <w:rFonts w:ascii="Arial Narrow" w:hAnsi="Arial Narrow"/>
        </w:rPr>
        <w:t xml:space="preserve"> </w:t>
      </w:r>
      <w:r w:rsidR="00A87C4F" w:rsidRPr="008C2D5C">
        <w:rPr>
          <w:rFonts w:ascii="Arial Narrow" w:hAnsi="Arial Narrow"/>
        </w:rPr>
        <w:t xml:space="preserve">el Instituto invita a los interesados a allegar su hoja de vida </w:t>
      </w:r>
      <w:r w:rsidR="00012347" w:rsidRPr="008C2D5C">
        <w:rPr>
          <w:rFonts w:ascii="Arial Narrow" w:hAnsi="Arial Narrow"/>
        </w:rPr>
        <w:t>al correo</w:t>
      </w:r>
      <w:r w:rsidR="00A87C4F" w:rsidRPr="008C2D5C">
        <w:rPr>
          <w:rFonts w:ascii="Arial Narrow" w:hAnsi="Arial Narrow"/>
        </w:rPr>
        <w:t xml:space="preserve"> electrónico </w:t>
      </w:r>
      <w:r w:rsidR="007D45FD">
        <w:rPr>
          <w:rFonts w:ascii="Arial Narrow" w:hAnsi="Arial Narrow"/>
        </w:rPr>
        <w:t>pronosticos@ideam.gov.co</w:t>
      </w:r>
      <w:r w:rsidR="00A87C4F" w:rsidRPr="008C2D5C">
        <w:rPr>
          <w:rFonts w:ascii="Arial Narrow" w:hAnsi="Arial Narrow"/>
        </w:rPr>
        <w:t xml:space="preserve">, </w:t>
      </w:r>
      <w:r w:rsidR="001F3153">
        <w:rPr>
          <w:rFonts w:ascii="Arial Narrow" w:hAnsi="Arial Narrow"/>
        </w:rPr>
        <w:t xml:space="preserve">antes del día </w:t>
      </w:r>
      <w:r w:rsidR="001F3153" w:rsidRPr="001F3153">
        <w:rPr>
          <w:rFonts w:ascii="Arial Narrow" w:hAnsi="Arial Narrow"/>
          <w:b/>
        </w:rPr>
        <w:t>08 de Agosto de 2016</w:t>
      </w:r>
      <w:r w:rsidR="00DA6432">
        <w:rPr>
          <w:rFonts w:ascii="Arial Narrow" w:hAnsi="Arial Narrow"/>
          <w:b/>
        </w:rPr>
        <w:t xml:space="preserve">, </w:t>
      </w:r>
      <w:bookmarkStart w:id="0" w:name="_GoBack"/>
      <w:bookmarkEnd w:id="0"/>
      <w:r w:rsidR="007449BE">
        <w:rPr>
          <w:rFonts w:ascii="Arial Narrow" w:hAnsi="Arial Narrow"/>
        </w:rPr>
        <w:t>de acuerdo con</w:t>
      </w:r>
      <w:r w:rsidR="001F302B" w:rsidRPr="008C2D5C">
        <w:rPr>
          <w:rFonts w:ascii="Arial Narrow" w:hAnsi="Arial Narrow"/>
        </w:rPr>
        <w:t xml:space="preserve"> el siguiente cuadro:</w:t>
      </w:r>
    </w:p>
    <w:p w14:paraId="02661AAD" w14:textId="2B7BAE05" w:rsidR="00A87C4F" w:rsidRDefault="00A87C4F" w:rsidP="00C36059">
      <w:pPr>
        <w:spacing w:line="276" w:lineRule="auto"/>
        <w:jc w:val="both"/>
        <w:rPr>
          <w:rStyle w:val="Hipervnculo"/>
          <w:rFonts w:ascii="Arial Narrow" w:hAnsi="Arial Narrow" w:cs="Arial"/>
        </w:rPr>
      </w:pPr>
      <w:r w:rsidRPr="00523F82">
        <w:rPr>
          <w:rStyle w:val="Hipervnculo"/>
          <w:rFonts w:ascii="Arial Narrow" w:hAnsi="Arial Narrow" w:cs="Arial"/>
        </w:rPr>
        <w:t xml:space="preserve"> </w:t>
      </w:r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8"/>
        <w:gridCol w:w="1612"/>
        <w:gridCol w:w="5660"/>
      </w:tblGrid>
      <w:tr w:rsidR="00C36059" w:rsidRPr="00A87C4F" w14:paraId="1FB5746B" w14:textId="77777777" w:rsidTr="00CC22EE">
        <w:trPr>
          <w:trHeight w:val="523"/>
          <w:tblHeader/>
          <w:jc w:val="center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282E" w14:textId="77777777" w:rsidR="00C36059" w:rsidRPr="00A87C4F" w:rsidRDefault="00C36059" w:rsidP="00446080">
            <w:pPr>
              <w:jc w:val="center"/>
              <w:rPr>
                <w:rFonts w:ascii="Arial Narrow" w:hAnsi="Arial Narrow"/>
                <w:b/>
                <w:color w:val="000000"/>
                <w:lang w:val="es-CO" w:eastAsia="es-CO"/>
              </w:rPr>
            </w:pPr>
            <w:r w:rsidRPr="00A87C4F">
              <w:rPr>
                <w:rFonts w:ascii="Arial Narrow" w:hAnsi="Arial Narrow"/>
                <w:b/>
                <w:color w:val="000000"/>
                <w:sz w:val="22"/>
                <w:szCs w:val="22"/>
                <w:lang w:val="es-CO" w:eastAsia="es-CO"/>
              </w:rPr>
              <w:t>DEPENDENCIA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5F571D" w14:textId="77777777" w:rsidR="00C36059" w:rsidRPr="00832F15" w:rsidRDefault="00C36059" w:rsidP="00446080">
            <w:pPr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  <w:lang w:val="es-CO" w:eastAsia="es-CO"/>
              </w:rPr>
              <w:t>DENOMINACIÓN</w:t>
            </w:r>
          </w:p>
        </w:tc>
        <w:tc>
          <w:tcPr>
            <w:tcW w:w="3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A451" w14:textId="77777777" w:rsidR="00C36059" w:rsidRPr="00C36059" w:rsidRDefault="00C36059" w:rsidP="00CD1CA2">
            <w:pPr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  <w:lang w:val="es-CO" w:eastAsia="es-CO"/>
              </w:rPr>
            </w:pPr>
            <w:r w:rsidRPr="00832F15">
              <w:rPr>
                <w:rFonts w:ascii="Arial Narrow" w:hAnsi="Arial Narrow"/>
                <w:b/>
                <w:color w:val="000000"/>
                <w:sz w:val="22"/>
                <w:szCs w:val="22"/>
                <w:lang w:val="es-CO" w:eastAsia="es-CO"/>
              </w:rPr>
              <w:t>PERFIL</w:t>
            </w:r>
          </w:p>
        </w:tc>
      </w:tr>
      <w:tr w:rsidR="00CD1CA2" w:rsidRPr="00A87C4F" w14:paraId="4C3B7B21" w14:textId="77777777" w:rsidTr="00CC22EE">
        <w:trPr>
          <w:trHeight w:val="523"/>
          <w:tblHeader/>
          <w:jc w:val="center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A67D8" w14:textId="77777777" w:rsidR="00CD1CA2" w:rsidRDefault="00CD1CA2" w:rsidP="00CD1CA2">
            <w:pPr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  <w:lang w:val="es-CO" w:eastAsia="es-CO"/>
              </w:rPr>
            </w:pPr>
            <w:r w:rsidRPr="00A87C4F">
              <w:rPr>
                <w:rFonts w:ascii="Arial Narrow" w:hAnsi="Arial Narrow"/>
                <w:b/>
                <w:color w:val="000000"/>
                <w:sz w:val="22"/>
                <w:szCs w:val="22"/>
                <w:lang w:val="es-CO" w:eastAsia="es-CO"/>
              </w:rPr>
              <w:t>OFICINA DEL SERVICIO DE PRONÓSTICOS Y ALERTAS</w:t>
            </w:r>
          </w:p>
          <w:p w14:paraId="309761C4" w14:textId="77777777" w:rsidR="00CD1CA2" w:rsidRPr="00A87C4F" w:rsidRDefault="00CD1CA2" w:rsidP="00446080">
            <w:pPr>
              <w:jc w:val="center"/>
              <w:rPr>
                <w:rFonts w:ascii="Arial Narrow" w:hAnsi="Arial Narrow"/>
                <w:b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E6AA7" w14:textId="094F6241" w:rsidR="00CD1CA2" w:rsidRPr="001F3153" w:rsidRDefault="00CD1CA2" w:rsidP="00446080">
            <w:pPr>
              <w:jc w:val="center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1F3153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Perfil 1</w:t>
            </w:r>
          </w:p>
        </w:tc>
        <w:tc>
          <w:tcPr>
            <w:tcW w:w="3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E6954" w14:textId="4E2E3066" w:rsidR="00CD1CA2" w:rsidRPr="00CD1CA2" w:rsidRDefault="00CD1CA2" w:rsidP="00CD1CA2">
            <w:pPr>
              <w:jc w:val="both"/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</w:pPr>
            <w:r w:rsidRPr="00CD1CA2">
              <w:rPr>
                <w:rFonts w:ascii="Arial Narrow" w:hAnsi="Arial Narrow"/>
                <w:color w:val="000000"/>
                <w:sz w:val="22"/>
                <w:szCs w:val="22"/>
                <w:lang w:val="es-CO" w:eastAsia="es-CO"/>
              </w:rPr>
              <w:t>PROFESIONAL TITULADO EN GEOGRAFÍA, GEOLOGÍA, AGROLOGÍA, INGENIERÍAS GEOGRÁFICA, CATASTRAL, CIVIL, AMBIENTAL, AGRICOLA, RECURSOS HIDRICOS E HIDRAULICOS, FORESTAL Y/O TOPOGRÁFICA, CON EXPERIENCIA RELACIONADA DE 20 MESES EN ANÁLISIS DE INFORMACIÓN HIDROLOGICA Y METEOROLOGICA, ASI COMO EN EL DESARROLLO DE APLICACIONES PARA PROCESAMIENTO DE DATOS DE RADARES METEOROLÓGICOS.</w:t>
            </w:r>
          </w:p>
        </w:tc>
      </w:tr>
    </w:tbl>
    <w:p w14:paraId="221A121A" w14:textId="6C6D1D4E" w:rsidR="00A87C4F" w:rsidRPr="007E69D6" w:rsidRDefault="007E69D6" w:rsidP="00A87C4F">
      <w:pPr>
        <w:spacing w:line="276" w:lineRule="auto"/>
        <w:jc w:val="both"/>
        <w:rPr>
          <w:rFonts w:ascii="Arial Narrow" w:hAnsi="Arial Narrow"/>
        </w:rPr>
      </w:pPr>
      <w:r w:rsidRPr="007E69D6">
        <w:rPr>
          <w:rFonts w:ascii="Arial Narrow" w:hAnsi="Arial Narrow"/>
        </w:rPr>
        <w:t xml:space="preserve">Se aclara que, por la naturaleza de los contratos del personal de la Oficina del Servicio de Pronósticos y Alertas, la presente comunicación </w:t>
      </w:r>
      <w:r w:rsidR="00D204C5" w:rsidRPr="007E69D6">
        <w:rPr>
          <w:rFonts w:ascii="Arial Narrow" w:hAnsi="Arial Narrow"/>
          <w:b/>
          <w:u w:val="single"/>
        </w:rPr>
        <w:t>NO</w:t>
      </w:r>
      <w:r w:rsidRPr="007E69D6">
        <w:rPr>
          <w:rFonts w:ascii="Arial Narrow" w:hAnsi="Arial Narrow"/>
        </w:rPr>
        <w:t xml:space="preserve"> da inicio a un proceso de selección y tiene como finalidad actualizar la base de datos de los interesados</w:t>
      </w:r>
      <w:r w:rsidR="00113608">
        <w:rPr>
          <w:rFonts w:ascii="Arial Narrow" w:hAnsi="Arial Narrow"/>
        </w:rPr>
        <w:t xml:space="preserve">, </w:t>
      </w:r>
      <w:r w:rsidRPr="007E69D6">
        <w:rPr>
          <w:rFonts w:ascii="Arial Narrow" w:hAnsi="Arial Narrow"/>
        </w:rPr>
        <w:t xml:space="preserve"> </w:t>
      </w:r>
      <w:r w:rsidR="00113608">
        <w:rPr>
          <w:rFonts w:ascii="Arial Narrow" w:hAnsi="Arial Narrow"/>
        </w:rPr>
        <w:t>para</w:t>
      </w:r>
      <w:r w:rsidRPr="007E69D6">
        <w:rPr>
          <w:rFonts w:ascii="Arial Narrow" w:hAnsi="Arial Narrow"/>
        </w:rPr>
        <w:t xml:space="preserve"> hacer parte del Banco de hojas de vida </w:t>
      </w:r>
      <w:r w:rsidR="001F302B" w:rsidRPr="007E69D6">
        <w:rPr>
          <w:rFonts w:ascii="Arial Narrow" w:hAnsi="Arial Narrow"/>
        </w:rPr>
        <w:t>de la Oficina de</w:t>
      </w:r>
      <w:r w:rsidR="008C2D5C" w:rsidRPr="007E69D6">
        <w:rPr>
          <w:rFonts w:ascii="Arial Narrow" w:hAnsi="Arial Narrow"/>
        </w:rPr>
        <w:t>l Servicio de</w:t>
      </w:r>
      <w:r w:rsidR="001F302B" w:rsidRPr="007E69D6">
        <w:rPr>
          <w:rFonts w:ascii="Arial Narrow" w:hAnsi="Arial Narrow"/>
        </w:rPr>
        <w:t xml:space="preserve"> Pronósticos y Alertas</w:t>
      </w:r>
      <w:r w:rsidR="00A87C4F" w:rsidRPr="007E69D6">
        <w:rPr>
          <w:rFonts w:ascii="Arial Narrow" w:hAnsi="Arial Narrow"/>
        </w:rPr>
        <w:t xml:space="preserve"> del IDEAM.</w:t>
      </w:r>
      <w:r w:rsidR="001F3153">
        <w:rPr>
          <w:rFonts w:ascii="Arial Narrow" w:hAnsi="Arial Narrow"/>
        </w:rPr>
        <w:t xml:space="preserve"> </w:t>
      </w:r>
    </w:p>
    <w:p w14:paraId="56F6F6E9" w14:textId="77777777" w:rsidR="000359F5" w:rsidRDefault="000359F5" w:rsidP="00A87C4F">
      <w:pPr>
        <w:rPr>
          <w:rFonts w:ascii="Arial Narrow" w:hAnsi="Arial Narrow"/>
          <w:b/>
          <w:sz w:val="32"/>
          <w:lang w:val="es-MX"/>
        </w:rPr>
      </w:pPr>
    </w:p>
    <w:p w14:paraId="5B6B1FC9" w14:textId="77777777" w:rsidR="000359F5" w:rsidRDefault="000359F5" w:rsidP="00A87C4F">
      <w:pPr>
        <w:rPr>
          <w:rFonts w:ascii="Arial Narrow" w:hAnsi="Arial Narrow" w:cs="Courier New"/>
          <w:b/>
          <w:shd w:val="clear" w:color="auto" w:fill="FDFDFD"/>
        </w:rPr>
      </w:pPr>
    </w:p>
    <w:p w14:paraId="37AF4560" w14:textId="77777777" w:rsidR="00A87C4F" w:rsidRPr="00523F82" w:rsidRDefault="00A87C4F" w:rsidP="00A87C4F">
      <w:pPr>
        <w:rPr>
          <w:rFonts w:ascii="Arial Narrow" w:hAnsi="Arial Narrow" w:cs="Arial"/>
          <w:b/>
          <w:lang w:val="es-MX"/>
        </w:rPr>
      </w:pPr>
      <w:r>
        <w:rPr>
          <w:rFonts w:ascii="Arial Narrow" w:hAnsi="Arial Narrow" w:cs="Courier New"/>
          <w:b/>
          <w:shd w:val="clear" w:color="auto" w:fill="FDFDFD"/>
        </w:rPr>
        <w:t>CHRISTIAN</w:t>
      </w:r>
      <w:r w:rsidR="000359F5">
        <w:rPr>
          <w:rFonts w:ascii="Arial Narrow" w:hAnsi="Arial Narrow" w:cs="Courier New"/>
          <w:b/>
          <w:shd w:val="clear" w:color="auto" w:fill="FDFDFD"/>
        </w:rPr>
        <w:t xml:space="preserve"> F. EUSCÁTEGUI C.</w:t>
      </w:r>
    </w:p>
    <w:p w14:paraId="5A05482B" w14:textId="77777777" w:rsidR="00A87C4F" w:rsidRPr="00523F82" w:rsidRDefault="00A87C4F" w:rsidP="00A87C4F">
      <w:pPr>
        <w:rPr>
          <w:rFonts w:ascii="Arial Narrow" w:hAnsi="Arial Narrow" w:cs="Arial"/>
          <w:b/>
          <w:lang w:val="es-MX"/>
        </w:rPr>
      </w:pPr>
      <w:r>
        <w:rPr>
          <w:rFonts w:ascii="Arial Narrow" w:hAnsi="Arial Narrow" w:cs="Arial"/>
          <w:b/>
          <w:lang w:val="es-MX"/>
        </w:rPr>
        <w:t>Jefe de Oficina del Servicio de Pronósticos y Alertas.</w:t>
      </w:r>
    </w:p>
    <w:p w14:paraId="17AE80BA" w14:textId="77777777" w:rsidR="00A87C4F" w:rsidRDefault="00A87C4F" w:rsidP="00A87C4F">
      <w:pPr>
        <w:rPr>
          <w:rFonts w:ascii="Arial Narrow" w:hAnsi="Arial Narrow" w:cs="Arial"/>
          <w:sz w:val="16"/>
          <w:szCs w:val="16"/>
          <w:lang w:val="es-MX"/>
        </w:rPr>
      </w:pPr>
    </w:p>
    <w:p w14:paraId="1C8D10A7" w14:textId="77777777" w:rsidR="00A87C4F" w:rsidRDefault="00A87C4F" w:rsidP="00A87C4F">
      <w:pPr>
        <w:rPr>
          <w:rFonts w:ascii="Arial Narrow" w:hAnsi="Arial Narrow" w:cs="Arial"/>
          <w:sz w:val="16"/>
          <w:szCs w:val="16"/>
          <w:lang w:val="es-MX"/>
        </w:rPr>
      </w:pPr>
    </w:p>
    <w:p w14:paraId="6AC4892B" w14:textId="77777777" w:rsidR="00A87C4F" w:rsidRDefault="00A87C4F" w:rsidP="00A87C4F">
      <w:pPr>
        <w:rPr>
          <w:rFonts w:ascii="Arial Narrow" w:hAnsi="Arial Narrow" w:cs="Arial"/>
          <w:sz w:val="16"/>
          <w:szCs w:val="16"/>
          <w:lang w:val="es-MX"/>
        </w:rPr>
      </w:pPr>
    </w:p>
    <w:sectPr w:rsidR="00A87C4F" w:rsidSect="004B5C13">
      <w:headerReference w:type="even" r:id="rId7"/>
      <w:headerReference w:type="default" r:id="rId8"/>
      <w:footerReference w:type="default" r:id="rId9"/>
      <w:headerReference w:type="first" r:id="rId10"/>
      <w:pgSz w:w="12242" w:h="15842" w:code="1"/>
      <w:pgMar w:top="1417" w:right="1701" w:bottom="1417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8A0408" w14:textId="77777777" w:rsidR="001A71A0" w:rsidRDefault="001A71A0">
      <w:r>
        <w:separator/>
      </w:r>
    </w:p>
  </w:endnote>
  <w:endnote w:type="continuationSeparator" w:id="0">
    <w:p w14:paraId="58D2494D" w14:textId="77777777" w:rsidR="001A71A0" w:rsidRDefault="001A7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2D1C1" w14:textId="77777777" w:rsidR="00406AD8" w:rsidRDefault="00944C2B" w:rsidP="00406AD8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noProof/>
        <w:sz w:val="16"/>
        <w:szCs w:val="16"/>
        <w:lang w:val="es-CO" w:eastAsia="es-CO"/>
      </w:rPr>
      <w:drawing>
        <wp:anchor distT="0" distB="0" distL="114300" distR="114300" simplePos="0" relativeHeight="251654656" behindDoc="1" locked="0" layoutInCell="1" allowOverlap="1" wp14:anchorId="71FE8A09" wp14:editId="4D0271A8">
          <wp:simplePos x="0" y="0"/>
          <wp:positionH relativeFrom="column">
            <wp:posOffset>2825115</wp:posOffset>
          </wp:positionH>
          <wp:positionV relativeFrom="paragraph">
            <wp:posOffset>-30480</wp:posOffset>
          </wp:positionV>
          <wp:extent cx="1352550" cy="352425"/>
          <wp:effectExtent l="19050" t="0" r="0" b="0"/>
          <wp:wrapNone/>
          <wp:docPr id="2" name="1 Imagen" descr="logo minambiente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nambiente FO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5255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sz w:val="16"/>
        <w:szCs w:val="16"/>
        <w:lang w:val="es-CO" w:eastAsia="es-CO"/>
      </w:rPr>
      <w:drawing>
        <wp:anchor distT="0" distB="0" distL="114300" distR="114300" simplePos="0" relativeHeight="251655680" behindDoc="1" locked="0" layoutInCell="1" allowOverlap="1" wp14:anchorId="71CF1391" wp14:editId="302EA434">
          <wp:simplePos x="0" y="0"/>
          <wp:positionH relativeFrom="column">
            <wp:posOffset>4272915</wp:posOffset>
          </wp:positionH>
          <wp:positionV relativeFrom="paragraph">
            <wp:posOffset>-30480</wp:posOffset>
          </wp:positionV>
          <wp:extent cx="1362075" cy="333375"/>
          <wp:effectExtent l="19050" t="0" r="9525" b="0"/>
          <wp:wrapNone/>
          <wp:docPr id="3" name="2 Imagen" descr="logo Properidad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peridad Fot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62075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sz w:val="16"/>
        <w:szCs w:val="16"/>
      </w:rPr>
      <w:t xml:space="preserve">Calle 25D No. 96B – 70 </w:t>
    </w:r>
    <w:r w:rsidRPr="00DD6162">
      <w:rPr>
        <w:rFonts w:ascii="Arial Narrow" w:hAnsi="Arial Narrow"/>
        <w:sz w:val="16"/>
        <w:szCs w:val="16"/>
      </w:rPr>
      <w:t xml:space="preserve"> Bogotá D.C. </w:t>
    </w:r>
    <w:r>
      <w:rPr>
        <w:rFonts w:ascii="Arial Narrow" w:hAnsi="Arial Narrow"/>
        <w:sz w:val="16"/>
        <w:szCs w:val="16"/>
      </w:rPr>
      <w:t>P</w:t>
    </w:r>
    <w:r w:rsidRPr="00DD6162">
      <w:rPr>
        <w:rFonts w:ascii="Arial Narrow" w:hAnsi="Arial Narrow"/>
        <w:sz w:val="16"/>
        <w:szCs w:val="16"/>
      </w:rPr>
      <w:t xml:space="preserve">BX (571) 3527160 </w:t>
    </w:r>
  </w:p>
  <w:p w14:paraId="1845A159" w14:textId="77777777" w:rsidR="00406AD8" w:rsidRPr="00DD6162" w:rsidRDefault="00944C2B" w:rsidP="00406AD8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Fax Server: 3075621  -  3527160 Opc.2</w:t>
    </w:r>
  </w:p>
  <w:p w14:paraId="424B8AB4" w14:textId="77777777" w:rsidR="00406AD8" w:rsidRDefault="00944C2B" w:rsidP="00406AD8">
    <w:pPr>
      <w:pStyle w:val="Piedepgina"/>
      <w:rPr>
        <w:rFonts w:ascii="Arial Narrow" w:hAnsi="Arial Narrow"/>
        <w:sz w:val="16"/>
        <w:szCs w:val="16"/>
      </w:rPr>
    </w:pPr>
    <w:r w:rsidRPr="00DD6162">
      <w:rPr>
        <w:rFonts w:ascii="Arial Narrow" w:hAnsi="Arial Narrow"/>
        <w:sz w:val="16"/>
        <w:szCs w:val="16"/>
      </w:rPr>
      <w:t>Línea Nacional 018000110012 - Pronóstico y Alertas (571) 3</w:t>
    </w:r>
    <w:r>
      <w:rPr>
        <w:rFonts w:ascii="Arial Narrow" w:hAnsi="Arial Narrow"/>
        <w:sz w:val="16"/>
        <w:szCs w:val="16"/>
      </w:rPr>
      <w:t>5</w:t>
    </w:r>
    <w:r w:rsidRPr="00DD6162">
      <w:rPr>
        <w:rFonts w:ascii="Arial Narrow" w:hAnsi="Arial Narrow"/>
        <w:sz w:val="16"/>
        <w:szCs w:val="16"/>
      </w:rPr>
      <w:t>2</w:t>
    </w:r>
    <w:r>
      <w:rPr>
        <w:rFonts w:ascii="Arial Narrow" w:hAnsi="Arial Narrow"/>
        <w:sz w:val="16"/>
        <w:szCs w:val="16"/>
      </w:rPr>
      <w:t>71</w:t>
    </w:r>
    <w:r w:rsidRPr="00DD6162">
      <w:rPr>
        <w:rFonts w:ascii="Arial Narrow" w:hAnsi="Arial Narrow"/>
        <w:sz w:val="16"/>
        <w:szCs w:val="16"/>
      </w:rPr>
      <w:t>8</w:t>
    </w:r>
    <w:r>
      <w:rPr>
        <w:rFonts w:ascii="Arial Narrow" w:hAnsi="Arial Narrow"/>
        <w:sz w:val="16"/>
        <w:szCs w:val="16"/>
      </w:rPr>
      <w:t>0</w:t>
    </w:r>
  </w:p>
  <w:p w14:paraId="6714FE25" w14:textId="77777777" w:rsidR="00406AD8" w:rsidRDefault="00944C2B" w:rsidP="00406AD8">
    <w:pPr>
      <w:pStyle w:val="Piedepgina"/>
      <w:rPr>
        <w:rFonts w:ascii="Arial Narrow" w:hAnsi="Arial Narrow"/>
        <w:sz w:val="16"/>
        <w:szCs w:val="16"/>
        <w:lang w:val="pt-BR"/>
      </w:rPr>
    </w:pPr>
    <w:r>
      <w:rPr>
        <w:rFonts w:ascii="Arial Narrow" w:hAnsi="Arial Narrow"/>
        <w:sz w:val="16"/>
        <w:szCs w:val="16"/>
      </w:rPr>
      <w:t>Sede Puente Aranda: Calle 12 No 42B – 44 Bogotá D.C. PBX: 2681070</w:t>
    </w:r>
  </w:p>
  <w:p w14:paraId="2B66BAB8" w14:textId="77777777" w:rsidR="00406AD8" w:rsidRPr="001C6F01" w:rsidRDefault="00DA6432" w:rsidP="00406AD8">
    <w:pPr>
      <w:pStyle w:val="Piedepgina"/>
      <w:rPr>
        <w:rFonts w:ascii="Arial Narrow" w:hAnsi="Arial Narrow"/>
        <w:i/>
        <w:sz w:val="16"/>
        <w:szCs w:val="16"/>
        <w:lang w:val="pt-BR"/>
      </w:rPr>
    </w:pPr>
    <w:hyperlink r:id="rId3" w:history="1">
      <w:r w:rsidR="00944C2B" w:rsidRPr="001C6F01">
        <w:rPr>
          <w:rStyle w:val="Hipervnculo"/>
          <w:rFonts w:ascii="Arial Narrow" w:hAnsi="Arial Narrow"/>
          <w:i/>
          <w:sz w:val="18"/>
          <w:szCs w:val="18"/>
          <w:lang w:val="pt-BR"/>
        </w:rPr>
        <w:t>www.ideam.gov.co</w:t>
      </w:r>
    </w:hyperlink>
    <w:r w:rsidR="00944C2B" w:rsidRPr="001C6F01">
      <w:rPr>
        <w:rFonts w:ascii="Arial Narrow" w:hAnsi="Arial Narrow"/>
        <w:i/>
        <w:sz w:val="18"/>
        <w:szCs w:val="18"/>
        <w:lang w:val="pt-BR"/>
      </w:rPr>
      <w:t xml:space="preserve"> </w:t>
    </w:r>
  </w:p>
  <w:p w14:paraId="1F15E030" w14:textId="77777777" w:rsidR="00CD0E43" w:rsidRPr="007E5C43" w:rsidRDefault="00DA6432">
    <w:pPr>
      <w:pStyle w:val="Piedepgina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204BF2" w14:textId="77777777" w:rsidR="001A71A0" w:rsidRDefault="001A71A0">
      <w:r>
        <w:separator/>
      </w:r>
    </w:p>
  </w:footnote>
  <w:footnote w:type="continuationSeparator" w:id="0">
    <w:p w14:paraId="5ABB0ABF" w14:textId="77777777" w:rsidR="001A71A0" w:rsidRDefault="001A71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6AE94" w14:textId="77777777" w:rsidR="003A6304" w:rsidRDefault="00DA6432">
    <w:pPr>
      <w:pStyle w:val="Encabezado"/>
    </w:pPr>
    <w:r>
      <w:rPr>
        <w:noProof/>
        <w:lang w:val="es-CO" w:eastAsia="es-CO"/>
      </w:rPr>
      <w:pict w14:anchorId="3B1EE2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4372" o:spid="_x0000_s2052" type="#_x0000_t75" style="position:absolute;margin-left:0;margin-top:0;width:595.2pt;height:765.35pt;z-index:-251659776;mso-position-horizontal:center;mso-position-horizontal-relative:margin;mso-position-vertical:center;mso-position-vertical-relative:margin" o:allowincell="f">
          <v:imagedata r:id="rId1" o:title="-2-01"/>
          <w10:wrap anchorx="margin" anchory="margin"/>
        </v:shape>
      </w:pict>
    </w:r>
    <w:r>
      <w:rPr>
        <w:noProof/>
        <w:lang w:val="es-CO" w:eastAsia="es-CO"/>
      </w:rPr>
      <w:pict w14:anchorId="2AD4A3F0">
        <v:shape id="WordPictureWatermark5902142" o:spid="_x0000_s2050" type="#_x0000_t75" style="position:absolute;margin-left:0;margin-top:0;width:595.2pt;height:765.35pt;z-index:-251658752;mso-position-horizontal:center;mso-position-horizontal-relative:margin;mso-position-vertical:center;mso-position-vertical-relative:margin" o:allowincell="f">
          <v:imagedata r:id="rId1" o:title="-2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2D8AD" w14:textId="77777777" w:rsidR="00CD0E43" w:rsidRDefault="00DA6432" w:rsidP="0085730E">
    <w:pPr>
      <w:pStyle w:val="Encabezado"/>
    </w:pPr>
    <w:r>
      <w:rPr>
        <w:noProof/>
        <w:lang w:val="es-CO" w:eastAsia="es-CO"/>
      </w:rPr>
      <w:pict w14:anchorId="3AA1F3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4373" o:spid="_x0000_s2053" type="#_x0000_t75" style="position:absolute;margin-left:-81.05pt;margin-top:-89.75pt;width:611pt;height:785.7pt;z-index:-251657728;mso-position-horizontal-relative:margin;mso-position-vertical-relative:margin" o:allowincell="f">
          <v:imagedata r:id="rId1" o:title="-2-01"/>
          <w10:wrap anchorx="margin" anchory="margin"/>
        </v:shape>
      </w:pict>
    </w:r>
    <w:r w:rsidR="00944C2B">
      <w:tab/>
      <w:t xml:space="preserve">                                                              </w:t>
    </w:r>
  </w:p>
  <w:p w14:paraId="313F30C0" w14:textId="77777777" w:rsidR="004D5824" w:rsidRDefault="004D5824" w:rsidP="00185081">
    <w:pPr>
      <w:pStyle w:val="Encabezado"/>
    </w:pPr>
  </w:p>
  <w:p w14:paraId="603E0FAA" w14:textId="77777777" w:rsidR="004D5824" w:rsidRDefault="00944C2B" w:rsidP="00185081">
    <w:pPr>
      <w:pStyle w:val="Encabezado"/>
    </w:pPr>
    <w:r>
      <w:t xml:space="preserve">           </w:t>
    </w:r>
  </w:p>
  <w:p w14:paraId="47EBC566" w14:textId="77777777" w:rsidR="00CD0E43" w:rsidRDefault="00944C2B" w:rsidP="00185081">
    <w:pPr>
      <w:pStyle w:val="Encabezado"/>
    </w:pPr>
    <w:r>
      <w:t xml:space="preserve">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F5DC7" w14:textId="77777777" w:rsidR="003A6304" w:rsidRDefault="00DA6432">
    <w:pPr>
      <w:pStyle w:val="Encabezado"/>
    </w:pPr>
    <w:r>
      <w:rPr>
        <w:noProof/>
        <w:lang w:val="es-CO" w:eastAsia="es-CO"/>
      </w:rPr>
      <w:pict w14:anchorId="085E22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34371" o:spid="_x0000_s2051" type="#_x0000_t75" style="position:absolute;margin-left:0;margin-top:0;width:595.2pt;height:765.35pt;z-index:-251656704;mso-position-horizontal:center;mso-position-horizontal-relative:margin;mso-position-vertical:center;mso-position-vertical-relative:margin" o:allowincell="f">
          <v:imagedata r:id="rId1" o:title="-2-01"/>
          <w10:wrap anchorx="margin" anchory="margin"/>
        </v:shape>
      </w:pict>
    </w:r>
    <w:r>
      <w:rPr>
        <w:noProof/>
        <w:lang w:val="es-CO" w:eastAsia="es-CO"/>
      </w:rPr>
      <w:pict w14:anchorId="1E6055E3">
        <v:shape id="WordPictureWatermark5902141" o:spid="_x0000_s2049" type="#_x0000_t75" style="position:absolute;margin-left:0;margin-top:0;width:595.2pt;height:765.35pt;z-index:-251655680;mso-position-horizontal:center;mso-position-horizontal-relative:margin;mso-position-vertical:center;mso-position-vertical-relative:margin" o:allowincell="f">
          <v:imagedata r:id="rId1" o:title="-2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pt-BR" w:vendorID="64" w:dllVersion="131078" w:nlCheck="1" w:checkStyle="0"/>
  <w:activeWritingStyle w:appName="MSWord" w:lang="es-CO" w:vendorID="64" w:dllVersion="131078" w:nlCheck="1" w:checkStyle="1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C4F"/>
    <w:rsid w:val="00000EFC"/>
    <w:rsid w:val="00012347"/>
    <w:rsid w:val="000359F5"/>
    <w:rsid w:val="000810B5"/>
    <w:rsid w:val="000955B4"/>
    <w:rsid w:val="000A1679"/>
    <w:rsid w:val="000C4FE8"/>
    <w:rsid w:val="00100267"/>
    <w:rsid w:val="00110B4B"/>
    <w:rsid w:val="00113608"/>
    <w:rsid w:val="001207C2"/>
    <w:rsid w:val="00125C71"/>
    <w:rsid w:val="00145872"/>
    <w:rsid w:val="0017114B"/>
    <w:rsid w:val="0017733D"/>
    <w:rsid w:val="001A71A0"/>
    <w:rsid w:val="001B1D23"/>
    <w:rsid w:val="001F302B"/>
    <w:rsid w:val="001F3153"/>
    <w:rsid w:val="001F531D"/>
    <w:rsid w:val="00240F67"/>
    <w:rsid w:val="00294CD0"/>
    <w:rsid w:val="002C4BF8"/>
    <w:rsid w:val="002C5C80"/>
    <w:rsid w:val="0032204E"/>
    <w:rsid w:val="00433039"/>
    <w:rsid w:val="004531AE"/>
    <w:rsid w:val="004D5824"/>
    <w:rsid w:val="004E671A"/>
    <w:rsid w:val="00531557"/>
    <w:rsid w:val="005972A0"/>
    <w:rsid w:val="005A4673"/>
    <w:rsid w:val="005F62D9"/>
    <w:rsid w:val="006143CB"/>
    <w:rsid w:val="00646306"/>
    <w:rsid w:val="006B6AC0"/>
    <w:rsid w:val="007449BE"/>
    <w:rsid w:val="007713F3"/>
    <w:rsid w:val="007944D9"/>
    <w:rsid w:val="007B3517"/>
    <w:rsid w:val="007D45FD"/>
    <w:rsid w:val="007E69D6"/>
    <w:rsid w:val="00811878"/>
    <w:rsid w:val="00832F15"/>
    <w:rsid w:val="00867CDA"/>
    <w:rsid w:val="008707B0"/>
    <w:rsid w:val="0087427B"/>
    <w:rsid w:val="00897AC4"/>
    <w:rsid w:val="008A2921"/>
    <w:rsid w:val="008C2D5C"/>
    <w:rsid w:val="00944C2B"/>
    <w:rsid w:val="009B13D2"/>
    <w:rsid w:val="009B7958"/>
    <w:rsid w:val="00A05264"/>
    <w:rsid w:val="00A12168"/>
    <w:rsid w:val="00A663F8"/>
    <w:rsid w:val="00A87C4F"/>
    <w:rsid w:val="00AA4E62"/>
    <w:rsid w:val="00AA511C"/>
    <w:rsid w:val="00AC04A6"/>
    <w:rsid w:val="00AD1659"/>
    <w:rsid w:val="00AF6A48"/>
    <w:rsid w:val="00B0384D"/>
    <w:rsid w:val="00B127D4"/>
    <w:rsid w:val="00B2515D"/>
    <w:rsid w:val="00B34771"/>
    <w:rsid w:val="00B520E1"/>
    <w:rsid w:val="00B8360A"/>
    <w:rsid w:val="00BB717C"/>
    <w:rsid w:val="00BC2BBD"/>
    <w:rsid w:val="00BC3D89"/>
    <w:rsid w:val="00C25E68"/>
    <w:rsid w:val="00C36059"/>
    <w:rsid w:val="00CB40AD"/>
    <w:rsid w:val="00CC22EE"/>
    <w:rsid w:val="00CD1CA2"/>
    <w:rsid w:val="00CE32CA"/>
    <w:rsid w:val="00D01FC5"/>
    <w:rsid w:val="00D138F6"/>
    <w:rsid w:val="00D204C5"/>
    <w:rsid w:val="00D628CE"/>
    <w:rsid w:val="00DA6432"/>
    <w:rsid w:val="00E41D42"/>
    <w:rsid w:val="00E739E9"/>
    <w:rsid w:val="00E82C4D"/>
    <w:rsid w:val="00EB7461"/>
    <w:rsid w:val="00F24306"/>
    <w:rsid w:val="00F24B9B"/>
    <w:rsid w:val="00F32BF0"/>
    <w:rsid w:val="00F77AE5"/>
    <w:rsid w:val="00F95D5D"/>
    <w:rsid w:val="00FD6412"/>
    <w:rsid w:val="00FD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  <w14:docId w14:val="523AB33C"/>
  <w15:docId w15:val="{10CAF2A5-3B62-4134-8602-0F36CBCFF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7C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87C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87C4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A87C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87C4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rsid w:val="00A87C4F"/>
    <w:rPr>
      <w:rFonts w:cs="Times New Roman"/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A87C4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A87C4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C5C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5C8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5C80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5C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5C80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5C8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5C80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74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deam.gov.co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6FFDF-6C55-49C2-A1A2-3E2EBD9C0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724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asuarez</dc:creator>
  <cp:lastModifiedBy>Vivian Farley Garzon</cp:lastModifiedBy>
  <cp:revision>4</cp:revision>
  <cp:lastPrinted>2016-02-18T20:11:00Z</cp:lastPrinted>
  <dcterms:created xsi:type="dcterms:W3CDTF">2016-07-29T20:42:00Z</dcterms:created>
  <dcterms:modified xsi:type="dcterms:W3CDTF">2016-08-01T15:07:00Z</dcterms:modified>
</cp:coreProperties>
</file>